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654" w:rsidRPr="00795654" w:rsidRDefault="00795654" w:rsidP="00795654">
      <w:pPr>
        <w:spacing w:line="240" w:lineRule="auto"/>
        <w:jc w:val="center"/>
        <w:rPr>
          <w:rFonts w:asciiTheme="majorHAnsi" w:eastAsia="Times New Roman" w:hAnsiTheme="majorHAnsi" w:cs="Times New Roman"/>
          <w:b/>
          <w:bCs/>
          <w:sz w:val="24"/>
          <w:szCs w:val="24"/>
        </w:rPr>
      </w:pPr>
      <w:r w:rsidRPr="00795654">
        <w:rPr>
          <w:rFonts w:asciiTheme="majorHAnsi" w:eastAsia="Times New Roman" w:hAnsiTheme="majorHAnsi" w:cs="Times New Roman"/>
          <w:b/>
          <w:bCs/>
          <w:sz w:val="24"/>
          <w:szCs w:val="24"/>
        </w:rPr>
        <w:t>The Gauntlet, Norwegian Sea, July 15-18, 1989</w:t>
      </w:r>
    </w:p>
    <w:p w:rsidR="00795654" w:rsidRPr="00795654" w:rsidRDefault="00795654" w:rsidP="00795654">
      <w:pPr>
        <w:spacing w:line="240" w:lineRule="auto"/>
        <w:jc w:val="center"/>
        <w:rPr>
          <w:rFonts w:asciiTheme="majorHAnsi" w:eastAsia="Times New Roman" w:hAnsiTheme="majorHAnsi" w:cs="Times New Roman"/>
          <w:b/>
          <w:bCs/>
          <w:sz w:val="24"/>
          <w:szCs w:val="24"/>
        </w:rPr>
      </w:pPr>
      <w:r w:rsidRPr="00795654">
        <w:rPr>
          <w:rFonts w:asciiTheme="majorHAnsi" w:eastAsia="Times New Roman" w:hAnsiTheme="majorHAnsi" w:cs="Times New Roman"/>
          <w:b/>
          <w:bCs/>
          <w:i/>
          <w:color w:val="FF0000"/>
          <w:sz w:val="24"/>
          <w:szCs w:val="24"/>
          <w:u w:val="single"/>
          <w:lang w:val="en"/>
        </w:rPr>
        <w:t>Created Under Version 1.14 - Build 998.11 – Database 475</w:t>
      </w:r>
    </w:p>
    <w:p w:rsidR="00795654" w:rsidRPr="00795654" w:rsidRDefault="00795654" w:rsidP="00795654">
      <w:pPr>
        <w:spacing w:line="240" w:lineRule="auto"/>
        <w:jc w:val="center"/>
        <w:rPr>
          <w:rFonts w:asciiTheme="majorHAnsi" w:eastAsia="Times New Roman" w:hAnsiTheme="majorHAnsi" w:cs="Times New Roman"/>
          <w:b/>
          <w:bCs/>
          <w:sz w:val="24"/>
          <w:szCs w:val="24"/>
        </w:rPr>
      </w:pPr>
      <w:r w:rsidRPr="00795654">
        <w:rPr>
          <w:rFonts w:asciiTheme="majorHAnsi" w:eastAsia="Times New Roman" w:hAnsiTheme="majorHAnsi" w:cs="Times New Roman"/>
          <w:b/>
          <w:bCs/>
          <w:sz w:val="24"/>
          <w:szCs w:val="24"/>
        </w:rPr>
        <w:t>Al “</w:t>
      </w:r>
      <w:proofErr w:type="spellStart"/>
      <w:r w:rsidRPr="00795654">
        <w:rPr>
          <w:rFonts w:asciiTheme="majorHAnsi" w:eastAsia="Times New Roman" w:hAnsiTheme="majorHAnsi" w:cs="Times New Roman"/>
          <w:b/>
          <w:bCs/>
          <w:sz w:val="24"/>
          <w:szCs w:val="24"/>
        </w:rPr>
        <w:t>Beirutdude</w:t>
      </w:r>
      <w:proofErr w:type="spellEnd"/>
      <w:r w:rsidRPr="00795654">
        <w:rPr>
          <w:rFonts w:asciiTheme="majorHAnsi" w:eastAsia="Times New Roman" w:hAnsiTheme="majorHAnsi" w:cs="Times New Roman"/>
          <w:b/>
          <w:bCs/>
          <w:sz w:val="24"/>
          <w:szCs w:val="24"/>
        </w:rPr>
        <w:t xml:space="preserve">” </w:t>
      </w:r>
      <w:proofErr w:type="spellStart"/>
      <w:r w:rsidRPr="00795654">
        <w:rPr>
          <w:rFonts w:asciiTheme="majorHAnsi" w:eastAsia="Times New Roman" w:hAnsiTheme="majorHAnsi" w:cs="Times New Roman"/>
          <w:b/>
          <w:bCs/>
          <w:sz w:val="24"/>
          <w:szCs w:val="24"/>
        </w:rPr>
        <w:t>Sandrik</w:t>
      </w:r>
      <w:proofErr w:type="spellEnd"/>
    </w:p>
    <w:p w:rsidR="00795654" w:rsidRPr="00795654" w:rsidRDefault="00795654" w:rsidP="00795654">
      <w:pPr>
        <w:spacing w:line="240" w:lineRule="auto"/>
        <w:jc w:val="center"/>
        <w:rPr>
          <w:rFonts w:asciiTheme="majorHAnsi" w:eastAsia="Times New Roman" w:hAnsiTheme="majorHAnsi" w:cs="Times New Roman"/>
          <w:b/>
          <w:bCs/>
          <w:sz w:val="24"/>
          <w:szCs w:val="24"/>
        </w:rPr>
      </w:pPr>
      <w:r w:rsidRPr="00795654">
        <w:rPr>
          <w:rFonts w:asciiTheme="majorHAnsi" w:eastAsia="Times New Roman" w:hAnsiTheme="majorHAnsi" w:cs="Times New Roman"/>
          <w:b/>
          <w:bCs/>
          <w:sz w:val="24"/>
          <w:szCs w:val="24"/>
        </w:rPr>
        <w:t xml:space="preserve">The Time Is: 15 July 1989 00:00 Zulu/01:00 </w:t>
      </w:r>
      <w:proofErr w:type="spellStart"/>
      <w:r w:rsidRPr="00795654">
        <w:rPr>
          <w:rFonts w:asciiTheme="majorHAnsi" w:eastAsia="Times New Roman" w:hAnsiTheme="majorHAnsi" w:cs="Times New Roman"/>
          <w:b/>
          <w:bCs/>
          <w:sz w:val="24"/>
          <w:szCs w:val="24"/>
        </w:rPr>
        <w:t>Narvak</w:t>
      </w:r>
      <w:proofErr w:type="spellEnd"/>
      <w:r w:rsidRPr="00795654">
        <w:rPr>
          <w:rFonts w:asciiTheme="majorHAnsi" w:eastAsia="Times New Roman" w:hAnsiTheme="majorHAnsi" w:cs="Times New Roman"/>
          <w:b/>
          <w:bCs/>
          <w:sz w:val="24"/>
          <w:szCs w:val="24"/>
        </w:rPr>
        <w:t xml:space="preserve"> Time</w:t>
      </w:r>
    </w:p>
    <w:p w:rsidR="00795654" w:rsidRPr="00795654" w:rsidRDefault="00795654" w:rsidP="00795654">
      <w:pPr>
        <w:spacing w:line="240" w:lineRule="auto"/>
        <w:jc w:val="center"/>
        <w:rPr>
          <w:rFonts w:asciiTheme="majorHAnsi" w:eastAsia="Times New Roman" w:hAnsiTheme="majorHAnsi" w:cs="Times New Roman"/>
          <w:b/>
          <w:sz w:val="24"/>
          <w:szCs w:val="24"/>
        </w:rPr>
      </w:pPr>
      <w:r w:rsidRPr="00795654">
        <w:rPr>
          <w:rFonts w:asciiTheme="majorHAnsi" w:eastAsia="Times New Roman" w:hAnsiTheme="majorHAnsi" w:cs="Times New Roman"/>
          <w:b/>
          <w:sz w:val="24"/>
          <w:szCs w:val="24"/>
        </w:rPr>
        <w:t>Norwegian Sea</w:t>
      </w:r>
    </w:p>
    <w:p w:rsidR="00795654" w:rsidRPr="00795654" w:rsidRDefault="00795654" w:rsidP="00795654">
      <w:pPr>
        <w:spacing w:line="240" w:lineRule="auto"/>
        <w:jc w:val="center"/>
        <w:rPr>
          <w:rFonts w:asciiTheme="majorHAnsi" w:eastAsia="Times New Roman" w:hAnsiTheme="majorHAnsi" w:cs="Times New Roman"/>
          <w:b/>
          <w:bCs/>
          <w:sz w:val="24"/>
          <w:szCs w:val="24"/>
        </w:rPr>
      </w:pPr>
      <w:r w:rsidRPr="00795654">
        <w:rPr>
          <w:rFonts w:asciiTheme="majorHAnsi" w:eastAsia="Times New Roman" w:hAnsiTheme="majorHAnsi" w:cs="Times New Roman"/>
          <w:b/>
          <w:bCs/>
          <w:sz w:val="24"/>
          <w:szCs w:val="24"/>
        </w:rPr>
        <w:t>Playable as the NATO Side</w:t>
      </w:r>
    </w:p>
    <w:p w:rsidR="00795654" w:rsidRPr="00795654" w:rsidRDefault="00630160" w:rsidP="00795654">
      <w:pPr>
        <w:spacing w:line="240" w:lineRule="auto"/>
        <w:jc w:val="center"/>
        <w:rPr>
          <w:rFonts w:asciiTheme="majorHAnsi" w:eastAsia="Times New Roman" w:hAnsiTheme="majorHAnsi" w:cs="Times New Roman"/>
          <w:b/>
          <w:bCs/>
          <w:sz w:val="24"/>
          <w:szCs w:val="24"/>
        </w:rPr>
      </w:pPr>
      <w:r>
        <w:rPr>
          <w:rFonts w:asciiTheme="majorHAnsi" w:eastAsia="Times New Roman" w:hAnsiTheme="majorHAnsi" w:cs="Times New Roman"/>
          <w:b/>
          <w:bCs/>
          <w:sz w:val="24"/>
          <w:szCs w:val="24"/>
        </w:rPr>
        <w:t>Up to 4 d</w:t>
      </w:r>
      <w:r w:rsidR="00795654" w:rsidRPr="00795654">
        <w:rPr>
          <w:rFonts w:asciiTheme="majorHAnsi" w:eastAsia="Times New Roman" w:hAnsiTheme="majorHAnsi" w:cs="Times New Roman"/>
          <w:b/>
          <w:bCs/>
          <w:sz w:val="24"/>
          <w:szCs w:val="24"/>
        </w:rPr>
        <w:t>ays in Duration</w:t>
      </w:r>
    </w:p>
    <w:p w:rsidR="00795654" w:rsidRPr="00795654" w:rsidRDefault="00795654" w:rsidP="00795654">
      <w:pPr>
        <w:spacing w:line="240" w:lineRule="auto"/>
        <w:rPr>
          <w:rFonts w:asciiTheme="majorHAnsi" w:eastAsia="Times New Roman" w:hAnsiTheme="majorHAnsi" w:cs="Times New Roman"/>
          <w:bCs/>
          <w:sz w:val="24"/>
          <w:szCs w:val="24"/>
        </w:rPr>
      </w:pPr>
      <w:r w:rsidRPr="00795654">
        <w:rPr>
          <w:rFonts w:asciiTheme="majorHAnsi" w:eastAsia="Times New Roman" w:hAnsiTheme="majorHAnsi" w:cs="Times New Roman"/>
          <w:b/>
          <w:bCs/>
          <w:sz w:val="24"/>
          <w:szCs w:val="24"/>
        </w:rPr>
        <w:t xml:space="preserve">Background: </w:t>
      </w:r>
      <w:r w:rsidRPr="00795654">
        <w:rPr>
          <w:rFonts w:asciiTheme="majorHAnsi" w:eastAsia="Times New Roman" w:hAnsiTheme="majorHAnsi" w:cs="Times New Roman"/>
          <w:bCs/>
          <w:sz w:val="24"/>
          <w:szCs w:val="24"/>
        </w:rPr>
        <w:t>U</w:t>
      </w:r>
      <w:r w:rsidRPr="00795654">
        <w:rPr>
          <w:rFonts w:asciiTheme="majorHAnsi" w:eastAsia="Times New Roman" w:hAnsiTheme="majorHAnsi" w:cs="Arial"/>
          <w:color w:val="222222"/>
          <w:sz w:val="24"/>
          <w:szCs w:val="24"/>
          <w:shd w:val="clear" w:color="auto" w:fill="FFFFFF"/>
        </w:rPr>
        <w:t xml:space="preserve">nbeknownst </w:t>
      </w:r>
      <w:r w:rsidRPr="00795654">
        <w:rPr>
          <w:rFonts w:asciiTheme="majorHAnsi" w:eastAsia="Times New Roman" w:hAnsiTheme="majorHAnsi" w:cs="Times New Roman"/>
          <w:bCs/>
          <w:sz w:val="24"/>
          <w:szCs w:val="24"/>
        </w:rPr>
        <w:t xml:space="preserve">to NATO and Western intelligence agencies conditions within the Warsaw Pact began to shift during the spring of 1989. Dissent, always just below the surface, began to become more strident and animated with several dissident group homes being raided and activists arrested. In May a “safe house” near </w:t>
      </w:r>
      <w:proofErr w:type="spellStart"/>
      <w:r w:rsidRPr="00795654">
        <w:rPr>
          <w:rFonts w:asciiTheme="majorHAnsi" w:eastAsia="Times New Roman" w:hAnsiTheme="majorHAnsi" w:cs="Times New Roman"/>
          <w:bCs/>
          <w:sz w:val="24"/>
          <w:szCs w:val="24"/>
        </w:rPr>
        <w:t>Werneuchen</w:t>
      </w:r>
      <w:proofErr w:type="spellEnd"/>
      <w:r w:rsidRPr="00795654">
        <w:rPr>
          <w:rFonts w:asciiTheme="majorHAnsi" w:eastAsia="Times New Roman" w:hAnsiTheme="majorHAnsi" w:cs="Times New Roman"/>
          <w:bCs/>
          <w:sz w:val="24"/>
          <w:szCs w:val="24"/>
        </w:rPr>
        <w:t>, GDR (Near east Berlin) was raided by the Stasi with a large cache of western arms which the Stasi ad GRU attributed to the CIA and the FGR BND. Eastern Bloc leaders quickly came to the understanding that if they didn’t so something quickly they, and the governments they represent, would soon be swept into the “dust bin of history.” The choices were stark either they launched a crackdown on an increasingly restive population or lance the western boil encouraging that dissent. They chose the latter!</w:t>
      </w:r>
    </w:p>
    <w:p w:rsidR="00795654" w:rsidRPr="00795654" w:rsidRDefault="00795654" w:rsidP="00795654">
      <w:pPr>
        <w:spacing w:line="240" w:lineRule="auto"/>
        <w:rPr>
          <w:rFonts w:asciiTheme="majorHAnsi" w:eastAsia="Times New Roman" w:hAnsiTheme="majorHAnsi" w:cs="Times New Roman"/>
          <w:bCs/>
          <w:sz w:val="24"/>
          <w:szCs w:val="24"/>
        </w:rPr>
      </w:pPr>
      <w:r w:rsidRPr="00795654">
        <w:rPr>
          <w:rFonts w:asciiTheme="majorHAnsi" w:eastAsia="Times New Roman" w:hAnsiTheme="majorHAnsi" w:cs="Times New Roman"/>
          <w:bCs/>
          <w:sz w:val="24"/>
          <w:szCs w:val="24"/>
        </w:rPr>
        <w:t>In the pre-dawn hours of July 1</w:t>
      </w:r>
      <w:r w:rsidRPr="00795654">
        <w:rPr>
          <w:rFonts w:asciiTheme="majorHAnsi" w:eastAsia="Times New Roman" w:hAnsiTheme="majorHAnsi" w:cs="Times New Roman"/>
          <w:bCs/>
          <w:sz w:val="24"/>
          <w:szCs w:val="24"/>
          <w:vertAlign w:val="superscript"/>
        </w:rPr>
        <w:t>st</w:t>
      </w:r>
      <w:r w:rsidRPr="00795654">
        <w:rPr>
          <w:rFonts w:asciiTheme="majorHAnsi" w:eastAsia="Times New Roman" w:hAnsiTheme="majorHAnsi" w:cs="Times New Roman"/>
          <w:bCs/>
          <w:sz w:val="24"/>
          <w:szCs w:val="24"/>
        </w:rPr>
        <w:t xml:space="preserve"> airstrikes, missile attacks and artillery barrages lit up the night skies all long the Inter-German Frontier. By that evening, four armored columns had pushed into the NORTHAG’s North German Plain making good progress, but in the CENTAG sector problems cropped up early with Pact forces bogged down in huge traffic jams. By July 8</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the front in Germany began to bog down on all fronts as sabotage to Pact rail lines inhibited both follow on echelons and resupply. HUMINT was indicating to </w:t>
      </w:r>
      <w:r w:rsidRPr="00795654">
        <w:rPr>
          <w:rFonts w:asciiTheme="majorHAnsi" w:eastAsia="Times New Roman" w:hAnsiTheme="majorHAnsi" w:cs="Times New Roman"/>
          <w:bCs/>
          <w:i/>
          <w:sz w:val="24"/>
          <w:szCs w:val="24"/>
        </w:rPr>
        <w:t>STAVKA</w:t>
      </w:r>
      <w:r w:rsidRPr="00795654">
        <w:rPr>
          <w:rFonts w:asciiTheme="majorHAnsi" w:eastAsia="Times New Roman" w:hAnsiTheme="majorHAnsi" w:cs="Times New Roman"/>
          <w:bCs/>
          <w:sz w:val="24"/>
          <w:szCs w:val="24"/>
        </w:rPr>
        <w:t xml:space="preserve"> and the GRU that NATO was actually building up a reserve force for a possible counter attack and the growing Allied REFORGER airlift and convoy operations (The SL-7 33 knot container ships and USMC MPS vessels had already arrived) were beginning to tip the balance in NATOs favor. </w:t>
      </w:r>
    </w:p>
    <w:p w:rsidR="00795654" w:rsidRPr="00795654" w:rsidRDefault="00795654" w:rsidP="00795654">
      <w:pPr>
        <w:spacing w:line="240" w:lineRule="auto"/>
        <w:rPr>
          <w:rFonts w:asciiTheme="majorHAnsi" w:eastAsia="Times New Roman" w:hAnsiTheme="majorHAnsi" w:cs="Times New Roman"/>
          <w:bCs/>
          <w:sz w:val="24"/>
          <w:szCs w:val="24"/>
        </w:rPr>
      </w:pPr>
      <w:r w:rsidRPr="00795654">
        <w:rPr>
          <w:rFonts w:asciiTheme="majorHAnsi" w:eastAsia="Times New Roman" w:hAnsiTheme="majorHAnsi" w:cs="Times New Roman"/>
          <w:bCs/>
          <w:sz w:val="24"/>
          <w:szCs w:val="24"/>
        </w:rPr>
        <w:t xml:space="preserve">In Norway, Soviet airmobile forces quickly overran the </w:t>
      </w:r>
      <w:proofErr w:type="spellStart"/>
      <w:r w:rsidRPr="00795654">
        <w:rPr>
          <w:rFonts w:asciiTheme="majorHAnsi" w:eastAsia="Times New Roman" w:hAnsiTheme="majorHAnsi" w:cs="Times New Roman"/>
          <w:bCs/>
          <w:sz w:val="24"/>
          <w:szCs w:val="24"/>
        </w:rPr>
        <w:t>Banak</w:t>
      </w:r>
      <w:proofErr w:type="spellEnd"/>
      <w:r w:rsidRPr="00795654">
        <w:rPr>
          <w:rFonts w:asciiTheme="majorHAnsi" w:eastAsia="Times New Roman" w:hAnsiTheme="majorHAnsi" w:cs="Times New Roman"/>
          <w:bCs/>
          <w:sz w:val="24"/>
          <w:szCs w:val="24"/>
        </w:rPr>
        <w:t xml:space="preserve"> Air Base rapidly followed on by elements of the 76</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Guards Airborne Division. By July 10</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the 45</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and 54</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Motorized Rifle Divisions were posed for an offensive to clear the coast as far as </w:t>
      </w:r>
      <w:proofErr w:type="spellStart"/>
      <w:r w:rsidRPr="00795654">
        <w:rPr>
          <w:rFonts w:asciiTheme="majorHAnsi" w:eastAsia="Times New Roman" w:hAnsiTheme="majorHAnsi" w:cs="Times New Roman"/>
          <w:bCs/>
          <w:sz w:val="24"/>
          <w:szCs w:val="24"/>
        </w:rPr>
        <w:t>Narvik</w:t>
      </w:r>
      <w:proofErr w:type="spellEnd"/>
      <w:r w:rsidRPr="00795654">
        <w:rPr>
          <w:rFonts w:asciiTheme="majorHAnsi" w:eastAsia="Times New Roman" w:hAnsiTheme="majorHAnsi" w:cs="Times New Roman"/>
          <w:bCs/>
          <w:sz w:val="24"/>
          <w:szCs w:val="24"/>
        </w:rPr>
        <w:t xml:space="preserve"> possibly with an amphibious landing by the 34</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Naval Infantry Brigade. With the entire war effort now hinging on interdicting the NATO convoys the Soviet Navy and Naval Aviation would have to break out into the Atlantic but first they needed to take </w:t>
      </w:r>
      <w:proofErr w:type="spellStart"/>
      <w:r w:rsidRPr="00795654">
        <w:rPr>
          <w:rFonts w:asciiTheme="majorHAnsi" w:eastAsia="Times New Roman" w:hAnsiTheme="majorHAnsi" w:cs="Times New Roman"/>
          <w:bCs/>
          <w:sz w:val="24"/>
          <w:szCs w:val="24"/>
        </w:rPr>
        <w:t>Tromso</w:t>
      </w:r>
      <w:proofErr w:type="spellEnd"/>
      <w:r w:rsidRPr="00795654">
        <w:rPr>
          <w:rFonts w:asciiTheme="majorHAnsi" w:eastAsia="Times New Roman" w:hAnsiTheme="majorHAnsi" w:cs="Times New Roman"/>
          <w:bCs/>
          <w:sz w:val="24"/>
          <w:szCs w:val="24"/>
        </w:rPr>
        <w:t xml:space="preserve"> to make that task easier for Naval Aviation. Over the past few days they had been building up air assets in the Kola Peninsula as well as consolidating two (2) SAGs into one larger one to maximize Soviet striking power. The Soviets were aware the ACE Mobile Force would try to reinforce Norway and first they must be stopped. Everything hung on interdicting the NATO reinforcement of Norway! </w:t>
      </w:r>
    </w:p>
    <w:p w:rsidR="00795654" w:rsidRPr="00795654" w:rsidRDefault="00795654" w:rsidP="00795654">
      <w:pPr>
        <w:spacing w:line="240" w:lineRule="auto"/>
        <w:rPr>
          <w:rFonts w:asciiTheme="majorHAnsi" w:eastAsia="Times New Roman" w:hAnsiTheme="majorHAnsi" w:cs="Times New Roman"/>
          <w:sz w:val="24"/>
          <w:szCs w:val="24"/>
        </w:rPr>
      </w:pPr>
      <w:r w:rsidRPr="00795654">
        <w:rPr>
          <w:rFonts w:asciiTheme="majorHAnsi" w:eastAsia="Times New Roman" w:hAnsiTheme="majorHAnsi" w:cs="Times New Roman"/>
          <w:bCs/>
          <w:sz w:val="24"/>
          <w:szCs w:val="24"/>
        </w:rPr>
        <w:t xml:space="preserve">NATO having cleared both the Mediterranean and Atlantic of most Soviet naval assets and especially the few submarines that ventured south of the GIUK Gap was now in a position to </w:t>
      </w:r>
      <w:r w:rsidRPr="00795654">
        <w:rPr>
          <w:rFonts w:asciiTheme="majorHAnsi" w:eastAsia="Times New Roman" w:hAnsiTheme="majorHAnsi" w:cs="Times New Roman"/>
          <w:bCs/>
          <w:sz w:val="24"/>
          <w:szCs w:val="24"/>
        </w:rPr>
        <w:lastRenderedPageBreak/>
        <w:t>return to the Norwegian Sea. Between 10 and 14 July several submarine transited the Gap into what had become a Soviet Lake. On the 14</w:t>
      </w:r>
      <w:r w:rsidRPr="00795654">
        <w:rPr>
          <w:rFonts w:asciiTheme="majorHAnsi" w:eastAsia="Times New Roman" w:hAnsiTheme="majorHAnsi" w:cs="Times New Roman"/>
          <w:bCs/>
          <w:sz w:val="24"/>
          <w:szCs w:val="24"/>
          <w:vertAlign w:val="superscript"/>
        </w:rPr>
        <w:t>th</w:t>
      </w:r>
      <w:r w:rsidRPr="00795654">
        <w:rPr>
          <w:rFonts w:asciiTheme="majorHAnsi" w:eastAsia="Times New Roman" w:hAnsiTheme="majorHAnsi" w:cs="Times New Roman"/>
          <w:bCs/>
          <w:sz w:val="24"/>
          <w:szCs w:val="24"/>
        </w:rPr>
        <w:t xml:space="preserve"> NATO would return in a big way to make sure </w:t>
      </w:r>
      <w:proofErr w:type="spellStart"/>
      <w:r w:rsidRPr="00795654">
        <w:rPr>
          <w:rFonts w:asciiTheme="majorHAnsi" w:eastAsia="Times New Roman" w:hAnsiTheme="majorHAnsi" w:cs="Times New Roman"/>
          <w:bCs/>
          <w:sz w:val="24"/>
          <w:szCs w:val="24"/>
        </w:rPr>
        <w:t>Narvik</w:t>
      </w:r>
      <w:proofErr w:type="spellEnd"/>
      <w:r w:rsidRPr="00795654">
        <w:rPr>
          <w:rFonts w:asciiTheme="majorHAnsi" w:eastAsia="Times New Roman" w:hAnsiTheme="majorHAnsi" w:cs="Times New Roman"/>
          <w:bCs/>
          <w:sz w:val="24"/>
          <w:szCs w:val="24"/>
        </w:rPr>
        <w:t xml:space="preserve"> did not fall! Your mission is to deliver the two Amphibious Ready Groups</w:t>
      </w:r>
      <w:r w:rsidR="004E2CBC">
        <w:rPr>
          <w:rFonts w:asciiTheme="majorHAnsi" w:eastAsia="Times New Roman" w:hAnsiTheme="majorHAnsi" w:cs="Times New Roman"/>
          <w:bCs/>
          <w:sz w:val="24"/>
          <w:szCs w:val="24"/>
        </w:rPr>
        <w:t xml:space="preserve"> centered on the USS Iwo Jima (LPH-2) and the HMS Ocean (L11)</w:t>
      </w:r>
      <w:r w:rsidRPr="00795654">
        <w:rPr>
          <w:rFonts w:asciiTheme="majorHAnsi" w:eastAsia="Times New Roman" w:hAnsiTheme="majorHAnsi" w:cs="Times New Roman"/>
          <w:bCs/>
          <w:sz w:val="24"/>
          <w:szCs w:val="24"/>
        </w:rPr>
        <w:t xml:space="preserve"> to </w:t>
      </w:r>
      <w:proofErr w:type="spellStart"/>
      <w:r w:rsidRPr="00795654">
        <w:rPr>
          <w:rFonts w:asciiTheme="majorHAnsi" w:eastAsia="Times New Roman" w:hAnsiTheme="majorHAnsi" w:cs="Times New Roman"/>
          <w:bCs/>
          <w:sz w:val="24"/>
          <w:szCs w:val="24"/>
        </w:rPr>
        <w:t>Narvik</w:t>
      </w:r>
      <w:proofErr w:type="spellEnd"/>
      <w:r w:rsidRPr="00795654">
        <w:rPr>
          <w:rFonts w:asciiTheme="majorHAnsi" w:eastAsia="Times New Roman" w:hAnsiTheme="majorHAnsi" w:cs="Times New Roman"/>
          <w:bCs/>
          <w:sz w:val="24"/>
          <w:szCs w:val="24"/>
        </w:rPr>
        <w:t xml:space="preserve"> </w:t>
      </w:r>
      <w:r w:rsidR="004E2CBC">
        <w:rPr>
          <w:rFonts w:asciiTheme="majorHAnsi" w:eastAsia="Times New Roman" w:hAnsiTheme="majorHAnsi" w:cs="Times New Roman"/>
          <w:bCs/>
          <w:sz w:val="24"/>
          <w:szCs w:val="24"/>
        </w:rPr>
        <w:t>(</w:t>
      </w:r>
      <w:r w:rsidR="004E2CBC">
        <w:rPr>
          <w:rFonts w:asciiTheme="majorHAnsi" w:eastAsia="Times New Roman" w:hAnsiTheme="majorHAnsi" w:cs="Times New Roman"/>
          <w:b/>
          <w:bCs/>
          <w:sz w:val="24"/>
          <w:szCs w:val="24"/>
        </w:rPr>
        <w:t>The area represented by the l</w:t>
      </w:r>
      <w:r w:rsidR="004E2CBC" w:rsidRPr="004E2CBC">
        <w:rPr>
          <w:rFonts w:asciiTheme="majorHAnsi" w:eastAsia="Times New Roman" w:hAnsiTheme="majorHAnsi" w:cs="Times New Roman"/>
          <w:b/>
          <w:bCs/>
          <w:sz w:val="24"/>
          <w:szCs w:val="24"/>
        </w:rPr>
        <w:t>ocked reference points in the</w:t>
      </w:r>
      <w:r w:rsidR="004E2CBC">
        <w:rPr>
          <w:rFonts w:asciiTheme="majorHAnsi" w:eastAsia="Times New Roman" w:hAnsiTheme="majorHAnsi" w:cs="Times New Roman"/>
          <w:b/>
          <w:bCs/>
          <w:sz w:val="24"/>
          <w:szCs w:val="24"/>
        </w:rPr>
        <w:t xml:space="preserve"> Norwegian f</w:t>
      </w:r>
      <w:r w:rsidR="004E2CBC" w:rsidRPr="004E2CBC">
        <w:rPr>
          <w:rFonts w:asciiTheme="majorHAnsi" w:eastAsia="Times New Roman" w:hAnsiTheme="majorHAnsi" w:cs="Times New Roman"/>
          <w:b/>
          <w:bCs/>
          <w:sz w:val="24"/>
          <w:szCs w:val="24"/>
        </w:rPr>
        <w:t xml:space="preserve">jord near Bodo and </w:t>
      </w:r>
      <w:proofErr w:type="spellStart"/>
      <w:r w:rsidR="004E2CBC" w:rsidRPr="004E2CBC">
        <w:rPr>
          <w:rFonts w:asciiTheme="majorHAnsi" w:eastAsia="Times New Roman" w:hAnsiTheme="majorHAnsi" w:cs="Times New Roman"/>
          <w:b/>
          <w:bCs/>
          <w:sz w:val="24"/>
          <w:szCs w:val="24"/>
        </w:rPr>
        <w:t>Andoya</w:t>
      </w:r>
      <w:proofErr w:type="spellEnd"/>
      <w:r w:rsidR="004E2CBC">
        <w:rPr>
          <w:rFonts w:asciiTheme="majorHAnsi" w:eastAsia="Times New Roman" w:hAnsiTheme="majorHAnsi" w:cs="Times New Roman"/>
          <w:bCs/>
          <w:sz w:val="24"/>
          <w:szCs w:val="24"/>
        </w:rPr>
        <w:t xml:space="preserve">) </w:t>
      </w:r>
      <w:r w:rsidRPr="00795654">
        <w:rPr>
          <w:rFonts w:asciiTheme="majorHAnsi" w:eastAsia="Times New Roman" w:hAnsiTheme="majorHAnsi" w:cs="Times New Roman"/>
          <w:bCs/>
          <w:sz w:val="24"/>
          <w:szCs w:val="24"/>
        </w:rPr>
        <w:t xml:space="preserve">and possibly bring the Warsaw Pact offensive to a halt.  </w:t>
      </w:r>
    </w:p>
    <w:p w:rsidR="00795654" w:rsidRPr="00795654" w:rsidRDefault="00507F2B" w:rsidP="00795654">
      <w:pPr>
        <w:spacing w:line="240" w:lineRule="auto"/>
        <w:rPr>
          <w:rFonts w:asciiTheme="majorHAnsi" w:eastAsia="Times New Roman" w:hAnsiTheme="majorHAnsi" w:cs="Times New Roman"/>
          <w:b/>
          <w:sz w:val="24"/>
          <w:szCs w:val="24"/>
        </w:rPr>
      </w:pPr>
      <w:r>
        <w:rPr>
          <w:rFonts w:asciiTheme="majorHAnsi" w:eastAsia="Times New Roman" w:hAnsiTheme="majorHAnsi" w:cs="Times New Roman"/>
          <w:b/>
          <w:sz w:val="24"/>
          <w:szCs w:val="24"/>
        </w:rPr>
        <w:t>Designer’s Notes:</w:t>
      </w:r>
    </w:p>
    <w:p w:rsidR="00795654" w:rsidRPr="00795654" w:rsidRDefault="00795654" w:rsidP="00795654">
      <w:pPr>
        <w:spacing w:after="0" w:line="240" w:lineRule="auto"/>
        <w:ind w:left="720" w:hanging="360"/>
        <w:rPr>
          <w:rFonts w:asciiTheme="majorHAnsi" w:eastAsia="Times New Roman" w:hAnsiTheme="majorHAnsi" w:cs="Times New Roman"/>
          <w:b/>
          <w:color w:val="FF0000"/>
          <w:sz w:val="24"/>
          <w:szCs w:val="24"/>
        </w:rPr>
      </w:pPr>
      <w:r w:rsidRPr="00795654">
        <w:rPr>
          <w:rFonts w:asciiTheme="majorHAnsi" w:eastAsia="Times New Roman" w:hAnsiTheme="majorHAnsi" w:cs="Times New Roman"/>
          <w:b/>
          <w:color w:val="FF0000"/>
          <w:sz w:val="24"/>
          <w:szCs w:val="24"/>
        </w:rPr>
        <w:t>1.</w:t>
      </w:r>
      <w:r w:rsidRPr="00795654">
        <w:rPr>
          <w:rFonts w:asciiTheme="majorHAnsi" w:eastAsia="Times New Roman" w:hAnsiTheme="majorHAnsi" w:cs="Times New Roman"/>
          <w:b/>
          <w:color w:val="FF0000"/>
          <w:sz w:val="14"/>
          <w:szCs w:val="14"/>
        </w:rPr>
        <w:t xml:space="preserve">      </w:t>
      </w:r>
      <w:r w:rsidRPr="00795654">
        <w:rPr>
          <w:rFonts w:asciiTheme="majorHAnsi" w:eastAsia="Times New Roman" w:hAnsiTheme="majorHAnsi" w:cs="Times New Roman"/>
          <w:b/>
          <w:i/>
          <w:color w:val="FF0000"/>
          <w:sz w:val="24"/>
          <w:szCs w:val="24"/>
          <w:u w:val="single"/>
        </w:rPr>
        <w:t>This scenario is big! Really big!</w:t>
      </w:r>
      <w:r w:rsidR="007B62EF">
        <w:rPr>
          <w:rFonts w:asciiTheme="majorHAnsi" w:eastAsia="Times New Roman" w:hAnsiTheme="majorHAnsi" w:cs="Times New Roman"/>
          <w:sz w:val="24"/>
          <w:szCs w:val="24"/>
        </w:rPr>
        <w:t xml:space="preserve"> I </w:t>
      </w:r>
      <w:r w:rsidRPr="00795654">
        <w:rPr>
          <w:rFonts w:asciiTheme="majorHAnsi" w:eastAsia="Times New Roman" w:hAnsiTheme="majorHAnsi" w:cs="Times New Roman"/>
          <w:sz w:val="24"/>
          <w:szCs w:val="24"/>
        </w:rPr>
        <w:t>worked on it for</w:t>
      </w:r>
      <w:r w:rsidR="007B62EF">
        <w:rPr>
          <w:rFonts w:asciiTheme="majorHAnsi" w:eastAsia="Times New Roman" w:hAnsiTheme="majorHAnsi" w:cs="Times New Roman"/>
          <w:sz w:val="24"/>
          <w:szCs w:val="24"/>
        </w:rPr>
        <w:t xml:space="preserve"> about</w:t>
      </w:r>
      <w:r w:rsidRPr="00795654">
        <w:rPr>
          <w:rFonts w:asciiTheme="majorHAnsi" w:eastAsia="Times New Roman" w:hAnsiTheme="majorHAnsi" w:cs="Times New Roman"/>
          <w:sz w:val="24"/>
          <w:szCs w:val="24"/>
        </w:rPr>
        <w:t xml:space="preserve"> a month and </w:t>
      </w:r>
      <w:r w:rsidRPr="00795654">
        <w:rPr>
          <w:rFonts w:asciiTheme="majorHAnsi" w:eastAsia="Times New Roman" w:hAnsiTheme="majorHAnsi" w:cs="Times New Roman"/>
          <w:b/>
          <w:color w:val="FF0000"/>
          <w:sz w:val="24"/>
          <w:szCs w:val="24"/>
        </w:rPr>
        <w:t>it will run slowly</w:t>
      </w:r>
      <w:r w:rsidR="00F609B9">
        <w:rPr>
          <w:rFonts w:asciiTheme="majorHAnsi" w:eastAsia="Times New Roman" w:hAnsiTheme="majorHAnsi" w:cs="Times New Roman"/>
          <w:sz w:val="24"/>
          <w:szCs w:val="24"/>
        </w:rPr>
        <w:t xml:space="preserve"> at times</w:t>
      </w:r>
      <w:r w:rsidRPr="00795654">
        <w:rPr>
          <w:rFonts w:asciiTheme="majorHAnsi" w:eastAsia="Times New Roman" w:hAnsiTheme="majorHAnsi" w:cs="Times New Roman"/>
          <w:sz w:val="24"/>
          <w:szCs w:val="24"/>
        </w:rPr>
        <w:t xml:space="preserve"> until the unit kills makes it more manageable. Units will die qui</w:t>
      </w:r>
      <w:r w:rsidR="00F609B9">
        <w:rPr>
          <w:rFonts w:asciiTheme="majorHAnsi" w:eastAsia="Times New Roman" w:hAnsiTheme="majorHAnsi" w:cs="Times New Roman"/>
          <w:sz w:val="24"/>
          <w:szCs w:val="24"/>
        </w:rPr>
        <w:t xml:space="preserve">ckly, lots of them, but through, at least, </w:t>
      </w:r>
      <w:r w:rsidRPr="00795654">
        <w:rPr>
          <w:rFonts w:asciiTheme="majorHAnsi" w:eastAsia="Times New Roman" w:hAnsiTheme="majorHAnsi" w:cs="Times New Roman"/>
          <w:sz w:val="24"/>
          <w:szCs w:val="24"/>
        </w:rPr>
        <w:t xml:space="preserve">day 2 you will only be able to speed it up so much. </w:t>
      </w:r>
      <w:r w:rsidRPr="00795654">
        <w:rPr>
          <w:rFonts w:asciiTheme="majorHAnsi" w:eastAsia="Times New Roman" w:hAnsiTheme="majorHAnsi" w:cs="Times New Roman"/>
          <w:b/>
          <w:color w:val="FF0000"/>
          <w:sz w:val="24"/>
          <w:szCs w:val="24"/>
        </w:rPr>
        <w:t>You have been warned!</w:t>
      </w:r>
    </w:p>
    <w:p w:rsidR="00795654" w:rsidRPr="00795654" w:rsidRDefault="00795654" w:rsidP="00795654">
      <w:pPr>
        <w:spacing w:after="0" w:line="240" w:lineRule="auto"/>
        <w:ind w:left="720" w:hanging="360"/>
        <w:rPr>
          <w:rFonts w:asciiTheme="majorHAnsi" w:eastAsia="Times New Roman" w:hAnsiTheme="majorHAnsi" w:cs="Times New Roman"/>
          <w:b/>
          <w:color w:val="FF0000"/>
          <w:sz w:val="24"/>
          <w:szCs w:val="24"/>
        </w:rPr>
      </w:pPr>
      <w:r w:rsidRPr="00795654">
        <w:rPr>
          <w:rFonts w:asciiTheme="majorHAnsi" w:eastAsia="Times New Roman" w:hAnsiTheme="majorHAnsi" w:cs="Times New Roman"/>
          <w:b/>
          <w:color w:val="FF0000"/>
          <w:sz w:val="24"/>
          <w:szCs w:val="24"/>
        </w:rPr>
        <w:t>2.</w:t>
      </w:r>
      <w:r w:rsidRPr="00795654">
        <w:rPr>
          <w:rFonts w:asciiTheme="majorHAnsi" w:eastAsia="Times New Roman" w:hAnsiTheme="majorHAnsi" w:cs="Times New Roman"/>
          <w:b/>
          <w:color w:val="FF0000"/>
          <w:sz w:val="14"/>
          <w:szCs w:val="14"/>
        </w:rPr>
        <w:t xml:space="preserve">      </w:t>
      </w:r>
      <w:r w:rsidRPr="00795654">
        <w:rPr>
          <w:rFonts w:asciiTheme="majorHAnsi" w:eastAsia="Times New Roman" w:hAnsiTheme="majorHAnsi" w:cs="Times New Roman"/>
          <w:b/>
          <w:color w:val="FF0000"/>
          <w:sz w:val="24"/>
          <w:szCs w:val="24"/>
        </w:rPr>
        <w:t>I suggest you pause the game before saving it.</w:t>
      </w:r>
    </w:p>
    <w:p w:rsidR="00795654" w:rsidRPr="00795654" w:rsidRDefault="00795654" w:rsidP="00795654">
      <w:pPr>
        <w:spacing w:after="0" w:line="240" w:lineRule="auto"/>
        <w:ind w:left="720" w:hanging="360"/>
        <w:rPr>
          <w:rFonts w:asciiTheme="majorHAnsi" w:eastAsia="Times New Roman" w:hAnsiTheme="majorHAnsi" w:cs="Times New Roman"/>
          <w:sz w:val="24"/>
          <w:szCs w:val="24"/>
        </w:rPr>
      </w:pPr>
      <w:r w:rsidRPr="00795654">
        <w:rPr>
          <w:rFonts w:asciiTheme="majorHAnsi" w:eastAsia="Times New Roman" w:hAnsiTheme="majorHAnsi" w:cs="Times New Roman"/>
          <w:sz w:val="24"/>
          <w:szCs w:val="24"/>
        </w:rPr>
        <w:t>3.</w:t>
      </w:r>
      <w:r w:rsidRPr="00795654">
        <w:rPr>
          <w:rFonts w:asciiTheme="majorHAnsi" w:eastAsia="Times New Roman" w:hAnsiTheme="majorHAnsi" w:cs="Times New Roman"/>
          <w:sz w:val="14"/>
          <w:szCs w:val="14"/>
        </w:rPr>
        <w:t xml:space="preserve">      </w:t>
      </w:r>
      <w:r w:rsidRPr="00795654">
        <w:rPr>
          <w:rFonts w:asciiTheme="majorHAnsi" w:eastAsia="Times New Roman" w:hAnsiTheme="majorHAnsi" w:cs="Times New Roman"/>
          <w:sz w:val="24"/>
          <w:szCs w:val="24"/>
        </w:rPr>
        <w:t xml:space="preserve">Some </w:t>
      </w:r>
      <w:proofErr w:type="gramStart"/>
      <w:r w:rsidRPr="00795654">
        <w:rPr>
          <w:rFonts w:asciiTheme="majorHAnsi" w:eastAsia="Times New Roman" w:hAnsiTheme="majorHAnsi" w:cs="Times New Roman"/>
          <w:sz w:val="24"/>
          <w:szCs w:val="24"/>
        </w:rPr>
        <w:t>units</w:t>
      </w:r>
      <w:proofErr w:type="gramEnd"/>
      <w:r w:rsidRPr="00795654">
        <w:rPr>
          <w:rFonts w:asciiTheme="majorHAnsi" w:eastAsia="Times New Roman" w:hAnsiTheme="majorHAnsi" w:cs="Times New Roman"/>
          <w:sz w:val="24"/>
          <w:szCs w:val="24"/>
        </w:rPr>
        <w:t xml:space="preserve"> t</w:t>
      </w:r>
      <w:r w:rsidR="00F609B9">
        <w:rPr>
          <w:rFonts w:asciiTheme="majorHAnsi" w:eastAsia="Times New Roman" w:hAnsiTheme="majorHAnsi" w:cs="Times New Roman"/>
          <w:sz w:val="24"/>
          <w:szCs w:val="24"/>
        </w:rPr>
        <w:t>eleport with the scenario load to add some game to game randomness</w:t>
      </w:r>
      <w:r w:rsidRPr="00795654">
        <w:rPr>
          <w:rFonts w:asciiTheme="majorHAnsi" w:eastAsia="Times New Roman" w:hAnsiTheme="majorHAnsi" w:cs="Times New Roman"/>
          <w:sz w:val="24"/>
          <w:szCs w:val="24"/>
        </w:rPr>
        <w:t>. Also all</w:t>
      </w:r>
      <w:r w:rsidR="00F609B9">
        <w:rPr>
          <w:rFonts w:asciiTheme="majorHAnsi" w:eastAsia="Times New Roman" w:hAnsiTheme="majorHAnsi" w:cs="Times New Roman"/>
          <w:sz w:val="24"/>
          <w:szCs w:val="24"/>
        </w:rPr>
        <w:t xml:space="preserve"> NATO</w:t>
      </w:r>
      <w:r w:rsidRPr="00795654">
        <w:rPr>
          <w:rFonts w:asciiTheme="majorHAnsi" w:eastAsia="Times New Roman" w:hAnsiTheme="majorHAnsi" w:cs="Times New Roman"/>
          <w:sz w:val="24"/>
          <w:szCs w:val="24"/>
        </w:rPr>
        <w:t xml:space="preserve"> units not teleported have a northward track set until you change them.</w:t>
      </w:r>
    </w:p>
    <w:p w:rsidR="00795654" w:rsidRPr="00795654" w:rsidRDefault="00795654" w:rsidP="00795654">
      <w:pPr>
        <w:spacing w:after="0" w:line="240" w:lineRule="auto"/>
        <w:ind w:left="720" w:hanging="360"/>
        <w:rPr>
          <w:rFonts w:asciiTheme="majorHAnsi" w:eastAsia="Times New Roman" w:hAnsiTheme="majorHAnsi" w:cs="Times New Roman"/>
          <w:sz w:val="24"/>
          <w:szCs w:val="24"/>
        </w:rPr>
      </w:pPr>
      <w:r w:rsidRPr="00795654">
        <w:rPr>
          <w:rFonts w:asciiTheme="majorHAnsi" w:eastAsia="Times New Roman" w:hAnsiTheme="majorHAnsi" w:cs="Times New Roman"/>
          <w:sz w:val="24"/>
          <w:szCs w:val="24"/>
        </w:rPr>
        <w:t>4.</w:t>
      </w:r>
      <w:r w:rsidRPr="00795654">
        <w:rPr>
          <w:rFonts w:asciiTheme="majorHAnsi" w:eastAsia="Times New Roman" w:hAnsiTheme="majorHAnsi" w:cs="Times New Roman"/>
          <w:sz w:val="14"/>
          <w:szCs w:val="14"/>
        </w:rPr>
        <w:t xml:space="preserve">      </w:t>
      </w:r>
      <w:r w:rsidRPr="00795654">
        <w:rPr>
          <w:rFonts w:asciiTheme="majorHAnsi" w:eastAsia="Times New Roman" w:hAnsiTheme="majorHAnsi" w:cs="Times New Roman"/>
          <w:sz w:val="24"/>
          <w:szCs w:val="24"/>
        </w:rPr>
        <w:t xml:space="preserve">Speaking of missions I have not assigned any for NATO, so it is up to you!  </w:t>
      </w:r>
    </w:p>
    <w:p w:rsidR="00992077" w:rsidRDefault="00795654" w:rsidP="00992077">
      <w:pPr>
        <w:spacing w:after="0" w:line="240" w:lineRule="auto"/>
        <w:ind w:left="720" w:hanging="360"/>
        <w:rPr>
          <w:rFonts w:asciiTheme="majorHAnsi" w:eastAsia="Times New Roman" w:hAnsiTheme="majorHAnsi" w:cs="Times New Roman"/>
          <w:sz w:val="24"/>
          <w:szCs w:val="24"/>
        </w:rPr>
      </w:pPr>
      <w:r w:rsidRPr="00795654">
        <w:rPr>
          <w:rFonts w:asciiTheme="majorHAnsi" w:eastAsia="Times New Roman" w:hAnsiTheme="majorHAnsi" w:cs="Times New Roman"/>
          <w:sz w:val="24"/>
          <w:szCs w:val="24"/>
        </w:rPr>
        <w:t>5.</w:t>
      </w:r>
      <w:r w:rsidRPr="00795654">
        <w:rPr>
          <w:rFonts w:asciiTheme="majorHAnsi" w:eastAsia="Times New Roman" w:hAnsiTheme="majorHAnsi" w:cs="Times New Roman"/>
          <w:sz w:val="14"/>
          <w:szCs w:val="14"/>
        </w:rPr>
        <w:t>     </w:t>
      </w:r>
      <w:r w:rsidR="0001702B">
        <w:rPr>
          <w:rFonts w:eastAsia="Calibri" w:cs="Times New Roman"/>
          <w:iCs/>
          <w:sz w:val="24"/>
          <w:szCs w:val="24"/>
        </w:rPr>
        <w:t xml:space="preserve">The greatest number of Victory points are achieved by </w:t>
      </w:r>
      <w:r w:rsidR="0001702B">
        <w:rPr>
          <w:rFonts w:ascii="Calibri" w:eastAsia="Times New Roman" w:hAnsi="Calibri" w:cs="Times New Roman"/>
          <w:iCs/>
          <w:sz w:val="24"/>
          <w:szCs w:val="24"/>
        </w:rPr>
        <w:t xml:space="preserve">reinforcing </w:t>
      </w:r>
      <w:r w:rsidR="000E0103" w:rsidRPr="00173975">
        <w:rPr>
          <w:rFonts w:ascii="Calibri" w:eastAsia="Times New Roman" w:hAnsi="Calibri" w:cs="Times New Roman"/>
          <w:iCs/>
          <w:sz w:val="24"/>
          <w:szCs w:val="24"/>
        </w:rPr>
        <w:t>the Norwegian</w:t>
      </w:r>
      <w:r w:rsidR="0001702B">
        <w:rPr>
          <w:rFonts w:ascii="Calibri" w:eastAsia="Times New Roman" w:hAnsi="Calibri" w:cs="Times New Roman"/>
          <w:iCs/>
          <w:sz w:val="24"/>
          <w:szCs w:val="24"/>
        </w:rPr>
        <w:t xml:space="preserve"> B</w:t>
      </w:r>
      <w:r w:rsidR="000E0103" w:rsidRPr="00173975">
        <w:rPr>
          <w:rFonts w:ascii="Calibri" w:eastAsia="Times New Roman" w:hAnsi="Calibri" w:cs="Times New Roman"/>
          <w:iCs/>
          <w:sz w:val="24"/>
          <w:szCs w:val="24"/>
        </w:rPr>
        <w:t>rigade</w:t>
      </w:r>
      <w:r w:rsidR="0001702B">
        <w:rPr>
          <w:rFonts w:ascii="Calibri" w:eastAsia="Times New Roman" w:hAnsi="Calibri" w:cs="Times New Roman"/>
          <w:iCs/>
          <w:sz w:val="24"/>
          <w:szCs w:val="24"/>
        </w:rPr>
        <w:t xml:space="preserve"> North</w:t>
      </w:r>
      <w:r w:rsidR="000E0103">
        <w:rPr>
          <w:rFonts w:ascii="Calibri" w:eastAsia="Times New Roman" w:hAnsi="Calibri" w:cs="Times New Roman"/>
          <w:iCs/>
          <w:sz w:val="24"/>
          <w:szCs w:val="24"/>
        </w:rPr>
        <w:t>.</w:t>
      </w:r>
      <w:r w:rsidR="0001702B">
        <w:rPr>
          <w:rFonts w:ascii="Calibri" w:eastAsia="Times New Roman" w:hAnsi="Calibri" w:cs="Times New Roman"/>
          <w:iCs/>
          <w:sz w:val="24"/>
          <w:szCs w:val="24"/>
        </w:rPr>
        <w:t xml:space="preserve"> Preset o</w:t>
      </w:r>
      <w:r w:rsidR="000E0103" w:rsidRPr="00173975">
        <w:rPr>
          <w:rFonts w:ascii="Calibri" w:eastAsia="Times New Roman" w:hAnsi="Calibri" w:cs="Times New Roman"/>
          <w:iCs/>
          <w:sz w:val="24"/>
          <w:szCs w:val="24"/>
        </w:rPr>
        <w:t>perations plans</w:t>
      </w:r>
      <w:r w:rsidR="000E0103">
        <w:rPr>
          <w:rFonts w:ascii="Calibri" w:eastAsia="Times New Roman" w:hAnsi="Calibri" w:cs="Times New Roman"/>
          <w:iCs/>
          <w:sz w:val="24"/>
          <w:szCs w:val="24"/>
        </w:rPr>
        <w:t xml:space="preserve"> have been implemented and the Allied C</w:t>
      </w:r>
      <w:r w:rsidR="000E0103" w:rsidRPr="00173975">
        <w:rPr>
          <w:rFonts w:ascii="Calibri" w:eastAsia="Times New Roman" w:hAnsi="Calibri" w:cs="Times New Roman"/>
          <w:iCs/>
          <w:sz w:val="24"/>
          <w:szCs w:val="24"/>
        </w:rPr>
        <w:t>ommand Europe</w:t>
      </w:r>
      <w:r w:rsidR="0001702B">
        <w:rPr>
          <w:rFonts w:ascii="Calibri" w:eastAsia="Times New Roman" w:hAnsi="Calibri" w:cs="Times New Roman"/>
          <w:iCs/>
          <w:sz w:val="24"/>
          <w:szCs w:val="24"/>
        </w:rPr>
        <w:t xml:space="preserve"> (ACE) Mobile F</w:t>
      </w:r>
      <w:r w:rsidR="000E0103" w:rsidRPr="00173975">
        <w:rPr>
          <w:rFonts w:ascii="Calibri" w:eastAsia="Times New Roman" w:hAnsi="Calibri" w:cs="Times New Roman"/>
          <w:iCs/>
          <w:sz w:val="24"/>
          <w:szCs w:val="24"/>
        </w:rPr>
        <w:t>orce will be deployed to Norway. Th</w:t>
      </w:r>
      <w:r w:rsidR="000E0103">
        <w:rPr>
          <w:rFonts w:ascii="Calibri" w:eastAsia="Times New Roman" w:hAnsi="Calibri" w:cs="Times New Roman"/>
          <w:iCs/>
          <w:sz w:val="24"/>
          <w:szCs w:val="24"/>
        </w:rPr>
        <w:t>e 24</w:t>
      </w:r>
      <w:r w:rsidR="0001702B">
        <w:rPr>
          <w:rFonts w:ascii="Calibri" w:eastAsia="Times New Roman" w:hAnsi="Calibri" w:cs="Times New Roman"/>
          <w:iCs/>
          <w:sz w:val="24"/>
          <w:szCs w:val="24"/>
        </w:rPr>
        <w:t>th Marine Amphibious U</w:t>
      </w:r>
      <w:r w:rsidR="000E0103">
        <w:rPr>
          <w:rFonts w:ascii="Calibri" w:eastAsia="Times New Roman" w:hAnsi="Calibri" w:cs="Times New Roman"/>
          <w:iCs/>
          <w:sz w:val="24"/>
          <w:szCs w:val="24"/>
        </w:rPr>
        <w:t>nit (MAU</w:t>
      </w:r>
      <w:r w:rsidR="000E0103" w:rsidRPr="00173975">
        <w:rPr>
          <w:rFonts w:ascii="Calibri" w:eastAsia="Times New Roman" w:hAnsi="Calibri" w:cs="Times New Roman"/>
          <w:iCs/>
          <w:sz w:val="24"/>
          <w:szCs w:val="24"/>
        </w:rPr>
        <w:t>) a</w:t>
      </w:r>
      <w:r w:rsidR="0001702B">
        <w:rPr>
          <w:rFonts w:ascii="Calibri" w:eastAsia="Times New Roman" w:hAnsi="Calibri" w:cs="Times New Roman"/>
          <w:iCs/>
          <w:sz w:val="24"/>
          <w:szCs w:val="24"/>
        </w:rPr>
        <w:t>board Amphibious Ready G</w:t>
      </w:r>
      <w:r w:rsidR="000E0103" w:rsidRPr="00173975">
        <w:rPr>
          <w:rFonts w:ascii="Calibri" w:eastAsia="Times New Roman" w:hAnsi="Calibri" w:cs="Times New Roman"/>
          <w:iCs/>
          <w:sz w:val="24"/>
          <w:szCs w:val="24"/>
        </w:rPr>
        <w:t>roup (ARG) 2-89 under the command o</w:t>
      </w:r>
      <w:r w:rsidR="000E0103">
        <w:rPr>
          <w:rFonts w:ascii="Calibri" w:eastAsia="Times New Roman" w:hAnsi="Calibri" w:cs="Times New Roman"/>
          <w:iCs/>
          <w:sz w:val="24"/>
          <w:szCs w:val="24"/>
        </w:rPr>
        <w:t xml:space="preserve">f PHIBRON 8 will deploy to the </w:t>
      </w:r>
      <w:proofErr w:type="spellStart"/>
      <w:r w:rsidR="000E0103">
        <w:rPr>
          <w:rFonts w:ascii="Calibri" w:eastAsia="Times New Roman" w:hAnsi="Calibri" w:cs="Times New Roman"/>
          <w:iCs/>
          <w:sz w:val="24"/>
          <w:szCs w:val="24"/>
        </w:rPr>
        <w:t>Ofotfjorden</w:t>
      </w:r>
      <w:proofErr w:type="spellEnd"/>
      <w:r w:rsidR="000E0103">
        <w:rPr>
          <w:rFonts w:ascii="Calibri" w:eastAsia="Times New Roman" w:hAnsi="Calibri" w:cs="Times New Roman"/>
          <w:iCs/>
          <w:sz w:val="24"/>
          <w:szCs w:val="24"/>
        </w:rPr>
        <w:t>/</w:t>
      </w:r>
      <w:proofErr w:type="spellStart"/>
      <w:r w:rsidR="000E0103">
        <w:rPr>
          <w:rFonts w:ascii="Calibri" w:eastAsia="Times New Roman" w:hAnsi="Calibri" w:cs="Times New Roman"/>
          <w:iCs/>
          <w:sz w:val="24"/>
          <w:szCs w:val="24"/>
        </w:rPr>
        <w:t>N</w:t>
      </w:r>
      <w:r w:rsidR="000E0103" w:rsidRPr="00173975">
        <w:rPr>
          <w:rFonts w:ascii="Calibri" w:eastAsia="Times New Roman" w:hAnsi="Calibri" w:cs="Times New Roman"/>
          <w:iCs/>
          <w:sz w:val="24"/>
          <w:szCs w:val="24"/>
        </w:rPr>
        <w:t>arvik</w:t>
      </w:r>
      <w:proofErr w:type="spellEnd"/>
      <w:r w:rsidR="000E0103" w:rsidRPr="00173975">
        <w:rPr>
          <w:rFonts w:ascii="Calibri" w:eastAsia="Times New Roman" w:hAnsi="Calibri" w:cs="Times New Roman"/>
          <w:iCs/>
          <w:sz w:val="24"/>
          <w:szCs w:val="24"/>
        </w:rPr>
        <w:t xml:space="preserve"> area. </w:t>
      </w:r>
      <w:r w:rsidR="000E0103" w:rsidRPr="00CD342A">
        <w:rPr>
          <w:rFonts w:ascii="Calibri" w:eastAsia="Times New Roman" w:hAnsi="Calibri" w:cs="Times New Roman"/>
          <w:b/>
          <w:iCs/>
          <w:sz w:val="24"/>
          <w:szCs w:val="24"/>
        </w:rPr>
        <w:t xml:space="preserve">This </w:t>
      </w:r>
      <w:r w:rsidR="000E0103">
        <w:rPr>
          <w:rFonts w:ascii="Calibri" w:eastAsia="Times New Roman" w:hAnsi="Calibri" w:cs="Times New Roman"/>
          <w:b/>
          <w:iCs/>
          <w:sz w:val="24"/>
          <w:szCs w:val="24"/>
        </w:rPr>
        <w:t xml:space="preserve">amphibious operations </w:t>
      </w:r>
      <w:r w:rsidR="000E0103" w:rsidRPr="00CD342A">
        <w:rPr>
          <w:rFonts w:ascii="Calibri" w:eastAsia="Times New Roman" w:hAnsi="Calibri" w:cs="Times New Roman"/>
          <w:b/>
          <w:iCs/>
          <w:sz w:val="24"/>
          <w:szCs w:val="24"/>
        </w:rPr>
        <w:t>area is represented by the locked reference points in the Norwegian</w:t>
      </w:r>
      <w:r w:rsidR="000E0103">
        <w:rPr>
          <w:rFonts w:ascii="Calibri" w:eastAsia="Times New Roman" w:hAnsi="Calibri" w:cs="Times New Roman"/>
          <w:b/>
          <w:iCs/>
          <w:sz w:val="24"/>
          <w:szCs w:val="24"/>
        </w:rPr>
        <w:t xml:space="preserve"> fjord between Bodo and </w:t>
      </w:r>
      <w:proofErr w:type="spellStart"/>
      <w:r w:rsidR="000E0103">
        <w:rPr>
          <w:rFonts w:ascii="Calibri" w:eastAsia="Times New Roman" w:hAnsi="Calibri" w:cs="Times New Roman"/>
          <w:b/>
          <w:iCs/>
          <w:sz w:val="24"/>
          <w:szCs w:val="24"/>
        </w:rPr>
        <w:t>A</w:t>
      </w:r>
      <w:r w:rsidR="000E0103" w:rsidRPr="00CD342A">
        <w:rPr>
          <w:rFonts w:ascii="Calibri" w:eastAsia="Times New Roman" w:hAnsi="Calibri" w:cs="Times New Roman"/>
          <w:b/>
          <w:iCs/>
          <w:sz w:val="24"/>
          <w:szCs w:val="24"/>
        </w:rPr>
        <w:t>ndoya</w:t>
      </w:r>
      <w:proofErr w:type="spellEnd"/>
      <w:r w:rsidR="000E0103">
        <w:rPr>
          <w:rFonts w:ascii="Calibri" w:eastAsia="Times New Roman" w:hAnsi="Calibri" w:cs="Times New Roman"/>
          <w:iCs/>
          <w:sz w:val="24"/>
          <w:szCs w:val="24"/>
        </w:rPr>
        <w:t xml:space="preserve">. Each amphibious vessel will have to </w:t>
      </w:r>
      <w:r w:rsidR="0001702B">
        <w:rPr>
          <w:rFonts w:ascii="Calibri" w:eastAsia="Times New Roman" w:hAnsi="Calibri" w:cs="Times New Roman"/>
          <w:iCs/>
          <w:sz w:val="24"/>
          <w:szCs w:val="24"/>
        </w:rPr>
        <w:t xml:space="preserve">be in that area for 24 hours (offloading) to gain </w:t>
      </w:r>
      <w:r w:rsidR="000E0103">
        <w:rPr>
          <w:rFonts w:ascii="Calibri" w:eastAsia="Times New Roman" w:hAnsi="Calibri" w:cs="Times New Roman"/>
          <w:iCs/>
          <w:sz w:val="24"/>
          <w:szCs w:val="24"/>
        </w:rPr>
        <w:t xml:space="preserve">points. </w:t>
      </w:r>
      <w:r w:rsidR="000E0103" w:rsidRPr="00630160">
        <w:rPr>
          <w:rFonts w:ascii="Calibri" w:eastAsia="Times New Roman" w:hAnsi="Calibri" w:cs="Times New Roman"/>
          <w:i/>
          <w:iCs/>
          <w:sz w:val="24"/>
          <w:szCs w:val="24"/>
        </w:rPr>
        <w:t>After the last amphibious vessel</w:t>
      </w:r>
      <w:r w:rsidR="0001702B" w:rsidRPr="00630160">
        <w:rPr>
          <w:rFonts w:ascii="Calibri" w:eastAsia="Times New Roman" w:hAnsi="Calibri" w:cs="Times New Roman"/>
          <w:i/>
          <w:iCs/>
          <w:sz w:val="24"/>
          <w:szCs w:val="24"/>
        </w:rPr>
        <w:t xml:space="preserve"> unloads, </w:t>
      </w:r>
      <w:r w:rsidR="000E0103" w:rsidRPr="00630160">
        <w:rPr>
          <w:rFonts w:ascii="Calibri" w:eastAsia="Times New Roman" w:hAnsi="Calibri" w:cs="Times New Roman"/>
          <w:i/>
          <w:iCs/>
          <w:sz w:val="24"/>
          <w:szCs w:val="24"/>
        </w:rPr>
        <w:t xml:space="preserve">24 hours after </w:t>
      </w:r>
      <w:r w:rsidR="0001702B" w:rsidRPr="00630160">
        <w:rPr>
          <w:rFonts w:ascii="Calibri" w:eastAsia="Times New Roman" w:hAnsi="Calibri" w:cs="Times New Roman"/>
          <w:i/>
          <w:iCs/>
          <w:sz w:val="24"/>
          <w:szCs w:val="24"/>
        </w:rPr>
        <w:t xml:space="preserve">it </w:t>
      </w:r>
      <w:r w:rsidR="000E0103" w:rsidRPr="00630160">
        <w:rPr>
          <w:rFonts w:ascii="Calibri" w:eastAsia="Times New Roman" w:hAnsi="Calibri" w:cs="Times New Roman"/>
          <w:i/>
          <w:iCs/>
          <w:sz w:val="24"/>
          <w:szCs w:val="24"/>
        </w:rPr>
        <w:t>enter</w:t>
      </w:r>
      <w:r w:rsidR="0001702B" w:rsidRPr="00630160">
        <w:rPr>
          <w:rFonts w:ascii="Calibri" w:eastAsia="Times New Roman" w:hAnsi="Calibri" w:cs="Times New Roman"/>
          <w:i/>
          <w:iCs/>
          <w:sz w:val="24"/>
          <w:szCs w:val="24"/>
        </w:rPr>
        <w:t>s</w:t>
      </w:r>
      <w:r w:rsidR="000E0103" w:rsidRPr="00630160">
        <w:rPr>
          <w:rFonts w:ascii="Calibri" w:eastAsia="Times New Roman" w:hAnsi="Calibri" w:cs="Times New Roman"/>
          <w:i/>
          <w:iCs/>
          <w:sz w:val="24"/>
          <w:szCs w:val="24"/>
        </w:rPr>
        <w:t xml:space="preserve"> the fjord</w:t>
      </w:r>
      <w:r w:rsidR="0001702B" w:rsidRPr="00630160">
        <w:rPr>
          <w:rFonts w:ascii="Calibri" w:eastAsia="Times New Roman" w:hAnsi="Calibri" w:cs="Times New Roman"/>
          <w:i/>
          <w:iCs/>
          <w:sz w:val="24"/>
          <w:szCs w:val="24"/>
        </w:rPr>
        <w:t>,</w:t>
      </w:r>
      <w:r w:rsidR="000E0103" w:rsidRPr="00630160">
        <w:rPr>
          <w:rFonts w:ascii="Calibri" w:eastAsia="Times New Roman" w:hAnsi="Calibri" w:cs="Times New Roman"/>
          <w:i/>
          <w:iCs/>
          <w:sz w:val="24"/>
          <w:szCs w:val="24"/>
        </w:rPr>
        <w:t xml:space="preserve"> you can consider the mission a success (if you like</w:t>
      </w:r>
      <w:r w:rsidR="00630160">
        <w:rPr>
          <w:rFonts w:ascii="Calibri" w:eastAsia="Times New Roman" w:hAnsi="Calibri" w:cs="Times New Roman"/>
          <w:i/>
          <w:iCs/>
          <w:sz w:val="24"/>
          <w:szCs w:val="24"/>
        </w:rPr>
        <w:t xml:space="preserve"> and are happy with your score</w:t>
      </w:r>
      <w:r w:rsidR="000E0103" w:rsidRPr="00630160">
        <w:rPr>
          <w:rFonts w:ascii="Calibri" w:eastAsia="Times New Roman" w:hAnsi="Calibri" w:cs="Times New Roman"/>
          <w:i/>
          <w:iCs/>
          <w:sz w:val="24"/>
          <w:szCs w:val="24"/>
        </w:rPr>
        <w:t>) and end the game</w:t>
      </w:r>
      <w:r w:rsidR="000E0103">
        <w:rPr>
          <w:rFonts w:ascii="Calibri" w:eastAsia="Times New Roman" w:hAnsi="Calibri" w:cs="Times New Roman"/>
          <w:iCs/>
          <w:sz w:val="24"/>
          <w:szCs w:val="24"/>
        </w:rPr>
        <w:t>.</w:t>
      </w:r>
      <w:r w:rsidR="00992077" w:rsidRPr="00992077">
        <w:rPr>
          <w:rFonts w:asciiTheme="majorHAnsi" w:eastAsia="Times New Roman" w:hAnsiTheme="majorHAnsi" w:cs="Times New Roman"/>
          <w:sz w:val="24"/>
          <w:szCs w:val="24"/>
        </w:rPr>
        <w:t xml:space="preserve"> </w:t>
      </w:r>
    </w:p>
    <w:p w:rsidR="00992077" w:rsidRDefault="00992077" w:rsidP="00992077">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p>
    <w:p w:rsidR="00992077" w:rsidRDefault="00992077" w:rsidP="00992077">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proofErr w:type="gramStart"/>
      <w:r w:rsidRPr="00992077">
        <w:rPr>
          <w:rFonts w:asciiTheme="majorHAnsi" w:eastAsia="Times New Roman" w:hAnsiTheme="majorHAnsi" w:cs="Times New Roman"/>
          <w:b/>
          <w:color w:val="FF0000"/>
          <w:sz w:val="24"/>
          <w:szCs w:val="24"/>
        </w:rPr>
        <w:t xml:space="preserve">Important </w:t>
      </w:r>
      <w:r>
        <w:rPr>
          <w:rFonts w:asciiTheme="majorHAnsi" w:eastAsia="Times New Roman" w:hAnsiTheme="majorHAnsi" w:cs="Times New Roman"/>
          <w:sz w:val="24"/>
          <w:szCs w:val="24"/>
        </w:rPr>
        <w:t>:</w:t>
      </w:r>
      <w:proofErr w:type="gramEnd"/>
      <w:r>
        <w:rPr>
          <w:rFonts w:asciiTheme="majorHAnsi" w:eastAsia="Times New Roman" w:hAnsiTheme="majorHAnsi" w:cs="Times New Roman"/>
          <w:sz w:val="24"/>
          <w:szCs w:val="24"/>
        </w:rPr>
        <w:t xml:space="preserve"> </w:t>
      </w:r>
      <w:r w:rsidRPr="00F609B9">
        <w:rPr>
          <w:rFonts w:asciiTheme="majorHAnsi" w:eastAsia="Times New Roman" w:hAnsiTheme="majorHAnsi" w:cs="Times New Roman"/>
          <w:i/>
          <w:sz w:val="24"/>
          <w:szCs w:val="24"/>
        </w:rPr>
        <w:t>The locked reference points you need the two Amphibious Groups to reach are named</w:t>
      </w:r>
      <w:r>
        <w:rPr>
          <w:rFonts w:asciiTheme="majorHAnsi" w:eastAsia="Times New Roman" w:hAnsiTheme="majorHAnsi" w:cs="Times New Roman"/>
          <w:sz w:val="24"/>
          <w:szCs w:val="24"/>
        </w:rPr>
        <w:t xml:space="preserve"> “</w:t>
      </w:r>
      <w:r w:rsidRPr="00630160">
        <w:rPr>
          <w:rFonts w:asciiTheme="majorHAnsi" w:eastAsia="Times New Roman" w:hAnsiTheme="majorHAnsi" w:cs="Times New Roman"/>
          <w:b/>
          <w:sz w:val="24"/>
          <w:szCs w:val="24"/>
        </w:rPr>
        <w:t xml:space="preserve">VP </w:t>
      </w:r>
      <w:r w:rsidRPr="00F609B9">
        <w:rPr>
          <w:rFonts w:asciiTheme="majorHAnsi" w:eastAsia="Times New Roman" w:hAnsiTheme="majorHAnsi" w:cs="Times New Roman"/>
          <w:b/>
          <w:sz w:val="24"/>
          <w:szCs w:val="24"/>
        </w:rPr>
        <w:t>Area 1</w:t>
      </w:r>
      <w:r>
        <w:rPr>
          <w:rFonts w:asciiTheme="majorHAnsi" w:eastAsia="Times New Roman" w:hAnsiTheme="majorHAnsi" w:cs="Times New Roman"/>
          <w:sz w:val="24"/>
          <w:szCs w:val="24"/>
        </w:rPr>
        <w:t xml:space="preserve">” </w:t>
      </w:r>
      <w:r w:rsidRPr="00F609B9">
        <w:rPr>
          <w:rFonts w:asciiTheme="majorHAnsi" w:eastAsia="Times New Roman" w:hAnsiTheme="majorHAnsi" w:cs="Times New Roman"/>
          <w:i/>
          <w:sz w:val="24"/>
          <w:szCs w:val="24"/>
        </w:rPr>
        <w:t>through</w:t>
      </w:r>
      <w:r>
        <w:rPr>
          <w:rFonts w:asciiTheme="majorHAnsi" w:eastAsia="Times New Roman" w:hAnsiTheme="majorHAnsi" w:cs="Times New Roman"/>
          <w:sz w:val="24"/>
          <w:szCs w:val="24"/>
        </w:rPr>
        <w:t xml:space="preserve"> “</w:t>
      </w:r>
      <w:r w:rsidRPr="00F609B9">
        <w:rPr>
          <w:rFonts w:asciiTheme="majorHAnsi" w:eastAsia="Times New Roman" w:hAnsiTheme="majorHAnsi" w:cs="Times New Roman"/>
          <w:b/>
          <w:sz w:val="24"/>
          <w:szCs w:val="24"/>
        </w:rPr>
        <w:t>VP Area 14</w:t>
      </w:r>
      <w:r>
        <w:rPr>
          <w:rFonts w:asciiTheme="majorHAnsi" w:eastAsia="Times New Roman" w:hAnsiTheme="majorHAnsi" w:cs="Times New Roman"/>
          <w:sz w:val="24"/>
          <w:szCs w:val="24"/>
        </w:rPr>
        <w:t>.”</w:t>
      </w:r>
    </w:p>
    <w:p w:rsidR="000E0103" w:rsidRDefault="000E0103" w:rsidP="00992077">
      <w:pPr>
        <w:spacing w:after="0" w:line="240" w:lineRule="auto"/>
        <w:rPr>
          <w:rFonts w:ascii="Calibri" w:eastAsia="Times New Roman" w:hAnsi="Calibri" w:cs="Times New Roman"/>
          <w:iCs/>
          <w:sz w:val="24"/>
          <w:szCs w:val="24"/>
        </w:rPr>
      </w:pPr>
    </w:p>
    <w:p w:rsidR="00795654" w:rsidRPr="000E0103" w:rsidRDefault="000E0103" w:rsidP="000E0103">
      <w:pPr>
        <w:spacing w:after="0" w:line="240" w:lineRule="auto"/>
        <w:ind w:left="720" w:hanging="360"/>
        <w:rPr>
          <w:rFonts w:ascii="Calibri" w:eastAsia="Times New Roman" w:hAnsi="Calibri" w:cs="Times New Roman"/>
          <w:iCs/>
          <w:sz w:val="24"/>
          <w:szCs w:val="24"/>
        </w:rPr>
      </w:pPr>
      <w:r>
        <w:rPr>
          <w:rFonts w:asciiTheme="majorHAnsi" w:eastAsia="Times New Roman" w:hAnsiTheme="majorHAnsi" w:cs="Times New Roman"/>
          <w:sz w:val="24"/>
          <w:szCs w:val="24"/>
        </w:rPr>
        <w:t>6.</w:t>
      </w:r>
      <w:r>
        <w:rPr>
          <w:rFonts w:asciiTheme="majorHAnsi" w:eastAsia="Times New Roman" w:hAnsiTheme="majorHAnsi" w:cs="Times New Roman"/>
          <w:sz w:val="24"/>
          <w:szCs w:val="24"/>
        </w:rPr>
        <w:tab/>
      </w:r>
      <w:r w:rsidR="00795654" w:rsidRPr="00795654">
        <w:rPr>
          <w:rFonts w:asciiTheme="majorHAnsi" w:eastAsia="Times New Roman" w:hAnsiTheme="majorHAnsi" w:cs="Times New Roman"/>
          <w:sz w:val="24"/>
          <w:szCs w:val="24"/>
        </w:rPr>
        <w:t xml:space="preserve">Some airbases (On both sides) have “Composite Squadrons” If an air base was unlikely to be struck I didn’t include units in maintenance and used single unit airfields. So consider a squadron with 12 or 24 fully available aircraft to be a composite squadron and the “hanger queens” are not accounted for. </w:t>
      </w:r>
      <w:r w:rsidR="00410FE9">
        <w:rPr>
          <w:rFonts w:asciiTheme="majorHAnsi" w:eastAsia="Times New Roman" w:hAnsiTheme="majorHAnsi" w:cs="Times New Roman"/>
          <w:b/>
          <w:i/>
          <w:sz w:val="24"/>
          <w:szCs w:val="24"/>
        </w:rPr>
        <w:t xml:space="preserve">Most </w:t>
      </w:r>
      <w:r w:rsidR="00410FE9" w:rsidRPr="00410FE9">
        <w:rPr>
          <w:rFonts w:asciiTheme="majorHAnsi" w:eastAsia="Times New Roman" w:hAnsiTheme="majorHAnsi" w:cs="Times New Roman"/>
          <w:b/>
          <w:i/>
          <w:sz w:val="24"/>
          <w:szCs w:val="24"/>
        </w:rPr>
        <w:t xml:space="preserve">of the </w:t>
      </w:r>
      <w:r w:rsidR="00410FE9">
        <w:rPr>
          <w:rFonts w:asciiTheme="majorHAnsi" w:eastAsia="Times New Roman" w:hAnsiTheme="majorHAnsi" w:cs="Times New Roman"/>
          <w:b/>
          <w:i/>
          <w:sz w:val="24"/>
          <w:szCs w:val="24"/>
        </w:rPr>
        <w:t xml:space="preserve">other </w:t>
      </w:r>
      <w:r w:rsidR="00410FE9" w:rsidRPr="00410FE9">
        <w:rPr>
          <w:rFonts w:asciiTheme="majorHAnsi" w:eastAsia="Times New Roman" w:hAnsiTheme="majorHAnsi" w:cs="Times New Roman"/>
          <w:b/>
          <w:i/>
          <w:sz w:val="24"/>
          <w:szCs w:val="24"/>
        </w:rPr>
        <w:t>squadrons, including the USS Roosevelt’s, have been in combat for two weeks and have suffered 30 to 50 percent combat losses and damage along with normal maintenance.</w:t>
      </w:r>
      <w:r w:rsidR="00410FE9">
        <w:rPr>
          <w:rFonts w:asciiTheme="majorHAnsi" w:eastAsia="Times New Roman" w:hAnsiTheme="majorHAnsi" w:cs="Times New Roman"/>
          <w:sz w:val="24"/>
          <w:szCs w:val="24"/>
        </w:rPr>
        <w:t xml:space="preserve"> Only the ARG </w:t>
      </w:r>
      <w:proofErr w:type="spellStart"/>
      <w:r w:rsidR="00410FE9">
        <w:rPr>
          <w:rFonts w:asciiTheme="majorHAnsi" w:eastAsia="Times New Roman" w:hAnsiTheme="majorHAnsi" w:cs="Times New Roman"/>
          <w:sz w:val="24"/>
          <w:szCs w:val="24"/>
        </w:rPr>
        <w:t>helio</w:t>
      </w:r>
      <w:proofErr w:type="spellEnd"/>
      <w:r w:rsidR="00410FE9">
        <w:rPr>
          <w:rFonts w:asciiTheme="majorHAnsi" w:eastAsia="Times New Roman" w:hAnsiTheme="majorHAnsi" w:cs="Times New Roman"/>
          <w:sz w:val="24"/>
          <w:szCs w:val="24"/>
        </w:rPr>
        <w:t xml:space="preserve"> squadrons are fresh and at full strength. </w:t>
      </w:r>
    </w:p>
    <w:p w:rsidR="00795654" w:rsidRPr="00795654" w:rsidRDefault="000E0103" w:rsidP="00795654">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7</w:t>
      </w:r>
      <w:r w:rsidR="00795654" w:rsidRPr="00795654">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14"/>
          <w:szCs w:val="14"/>
        </w:rPr>
        <w:t xml:space="preserve">      </w:t>
      </w:r>
      <w:r w:rsidR="00795654" w:rsidRPr="00795654">
        <w:rPr>
          <w:rFonts w:asciiTheme="majorHAnsi" w:eastAsia="Times New Roman" w:hAnsiTheme="majorHAnsi" w:cs="Times New Roman"/>
          <w:sz w:val="24"/>
          <w:szCs w:val="24"/>
        </w:rPr>
        <w:t xml:space="preserve">Some bases in the northern UK are assigned aircraft squadrons which are actually based further south. This is to avoid a number of “useless bases” down there (out of harm’s way). Please understand the bases represent the RAF more than its’ actual 1989 OOB. </w:t>
      </w:r>
    </w:p>
    <w:p w:rsidR="00F609B9" w:rsidRPr="00795654" w:rsidRDefault="000E0103" w:rsidP="00992077">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8</w:t>
      </w:r>
      <w:r w:rsidR="00795654" w:rsidRPr="00795654">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14"/>
          <w:szCs w:val="14"/>
        </w:rPr>
        <w:t xml:space="preserve">      </w:t>
      </w:r>
      <w:r w:rsidR="00795654" w:rsidRPr="00795654">
        <w:rPr>
          <w:rFonts w:asciiTheme="majorHAnsi" w:eastAsia="Times New Roman" w:hAnsiTheme="majorHAnsi" w:cs="Times New Roman"/>
          <w:sz w:val="24"/>
          <w:szCs w:val="24"/>
        </w:rPr>
        <w:t xml:space="preserve">The bases at Bodo and Orland, Norway are stocked to support a </w:t>
      </w:r>
      <w:r w:rsidR="00795654" w:rsidRPr="00795654">
        <w:rPr>
          <w:rFonts w:asciiTheme="majorHAnsi" w:eastAsia="Times New Roman" w:hAnsiTheme="majorHAnsi" w:cs="Times New Roman"/>
          <w:b/>
          <w:i/>
          <w:sz w:val="24"/>
          <w:szCs w:val="24"/>
        </w:rPr>
        <w:t>limited number of RAF and USAF sorties</w:t>
      </w:r>
      <w:r w:rsidR="00795654" w:rsidRPr="00795654">
        <w:rPr>
          <w:rFonts w:asciiTheme="majorHAnsi" w:eastAsia="Times New Roman" w:hAnsiTheme="majorHAnsi" w:cs="Times New Roman"/>
          <w:sz w:val="24"/>
          <w:szCs w:val="24"/>
        </w:rPr>
        <w:t xml:space="preserve"> if you transfer those aircraft there. I like to give players problems to solve and what you relocate and where you send them is one of those problems. You </w:t>
      </w:r>
      <w:r w:rsidR="00795654" w:rsidRPr="00795654">
        <w:rPr>
          <w:rFonts w:asciiTheme="majorHAnsi" w:eastAsia="Times New Roman" w:hAnsiTheme="majorHAnsi" w:cs="Times New Roman"/>
          <w:sz w:val="24"/>
          <w:szCs w:val="24"/>
        </w:rPr>
        <w:lastRenderedPageBreak/>
        <w:t xml:space="preserve">have four days to reposition your forces but always keep in mind your goal is protecting/shepherding the ARGs to </w:t>
      </w:r>
      <w:proofErr w:type="spellStart"/>
      <w:r w:rsidR="00795654" w:rsidRPr="00795654">
        <w:rPr>
          <w:rFonts w:asciiTheme="majorHAnsi" w:eastAsia="Times New Roman" w:hAnsiTheme="majorHAnsi" w:cs="Times New Roman"/>
          <w:sz w:val="24"/>
          <w:szCs w:val="24"/>
        </w:rPr>
        <w:t>Narvak</w:t>
      </w:r>
      <w:proofErr w:type="spellEnd"/>
      <w:r w:rsidR="00795654" w:rsidRPr="00795654">
        <w:rPr>
          <w:rFonts w:asciiTheme="majorHAnsi" w:eastAsia="Times New Roman" w:hAnsiTheme="majorHAnsi" w:cs="Times New Roman"/>
          <w:sz w:val="24"/>
          <w:szCs w:val="24"/>
        </w:rPr>
        <w:t xml:space="preserve">! </w:t>
      </w:r>
    </w:p>
    <w:p w:rsidR="00795654" w:rsidRPr="00795654" w:rsidRDefault="000E0103" w:rsidP="00795654">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9</w:t>
      </w:r>
      <w:r w:rsidR="00795654" w:rsidRPr="00795654">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14"/>
          <w:szCs w:val="14"/>
        </w:rPr>
        <w:t xml:space="preserve">      </w:t>
      </w:r>
      <w:r w:rsidR="00795654" w:rsidRPr="00795654">
        <w:rPr>
          <w:rFonts w:asciiTheme="majorHAnsi" w:eastAsia="Times New Roman" w:hAnsiTheme="majorHAnsi" w:cs="Times New Roman"/>
          <w:b/>
          <w:color w:val="FF0000"/>
          <w:sz w:val="24"/>
          <w:szCs w:val="24"/>
        </w:rPr>
        <w:t>Please don’t change to unlimited magazines</w:t>
      </w:r>
      <w:r w:rsidR="00795654" w:rsidRPr="00795654">
        <w:rPr>
          <w:rFonts w:asciiTheme="majorHAnsi" w:eastAsia="Times New Roman" w:hAnsiTheme="majorHAnsi" w:cs="Times New Roman"/>
          <w:sz w:val="24"/>
          <w:szCs w:val="24"/>
        </w:rPr>
        <w:t xml:space="preserve">, I made a deliberate choice in how many loadouts to deploy to those fields. </w:t>
      </w:r>
    </w:p>
    <w:p w:rsidR="00795654" w:rsidRPr="00795654" w:rsidRDefault="000E0103" w:rsidP="000E0103">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10</w:t>
      </w:r>
      <w:r w:rsidR="00795654" w:rsidRPr="00795654">
        <w:rPr>
          <w:rFonts w:asciiTheme="majorHAnsi" w:eastAsia="Times New Roman" w:hAnsiTheme="majorHAnsi" w:cs="Times New Roman"/>
          <w:sz w:val="24"/>
          <w:szCs w:val="24"/>
        </w:rPr>
        <w:t>.</w:t>
      </w:r>
      <w:r>
        <w:rPr>
          <w:rFonts w:asciiTheme="majorHAnsi" w:eastAsia="Times New Roman" w:hAnsiTheme="majorHAnsi" w:cs="Times New Roman"/>
          <w:sz w:val="24"/>
          <w:szCs w:val="24"/>
        </w:rPr>
        <w:tab/>
      </w:r>
      <w:r w:rsidR="00795654" w:rsidRPr="00795654">
        <w:rPr>
          <w:rFonts w:asciiTheme="majorHAnsi" w:eastAsia="Times New Roman" w:hAnsiTheme="majorHAnsi" w:cs="Times New Roman"/>
          <w:sz w:val="14"/>
          <w:szCs w:val="14"/>
        </w:rPr>
        <w:t xml:space="preserve"> </w:t>
      </w:r>
      <w:proofErr w:type="spellStart"/>
      <w:r w:rsidR="00795654" w:rsidRPr="00795654">
        <w:rPr>
          <w:rFonts w:asciiTheme="majorHAnsi" w:eastAsia="Times New Roman" w:hAnsiTheme="majorHAnsi" w:cs="Times New Roman"/>
          <w:sz w:val="24"/>
          <w:szCs w:val="24"/>
        </w:rPr>
        <w:t>Evenes</w:t>
      </w:r>
      <w:proofErr w:type="spellEnd"/>
      <w:r w:rsidR="00795654" w:rsidRPr="00795654">
        <w:rPr>
          <w:rFonts w:asciiTheme="majorHAnsi" w:eastAsia="Times New Roman" w:hAnsiTheme="majorHAnsi" w:cs="Times New Roman"/>
          <w:sz w:val="24"/>
          <w:szCs w:val="24"/>
        </w:rPr>
        <w:t xml:space="preserve">, </w:t>
      </w:r>
      <w:proofErr w:type="spellStart"/>
      <w:r w:rsidR="00795654" w:rsidRPr="00795654">
        <w:rPr>
          <w:rFonts w:asciiTheme="majorHAnsi" w:eastAsia="Times New Roman" w:hAnsiTheme="majorHAnsi" w:cs="Times New Roman"/>
          <w:sz w:val="24"/>
          <w:szCs w:val="24"/>
        </w:rPr>
        <w:t>Bardufoss</w:t>
      </w:r>
      <w:proofErr w:type="spellEnd"/>
      <w:r w:rsidR="00795654" w:rsidRPr="00795654">
        <w:rPr>
          <w:rFonts w:asciiTheme="majorHAnsi" w:eastAsia="Times New Roman" w:hAnsiTheme="majorHAnsi" w:cs="Times New Roman"/>
          <w:sz w:val="24"/>
          <w:szCs w:val="24"/>
        </w:rPr>
        <w:t xml:space="preserve"> and </w:t>
      </w:r>
      <w:proofErr w:type="spellStart"/>
      <w:r w:rsidR="00795654" w:rsidRPr="00795654">
        <w:rPr>
          <w:rFonts w:asciiTheme="majorHAnsi" w:eastAsia="Times New Roman" w:hAnsiTheme="majorHAnsi" w:cs="Times New Roman"/>
          <w:sz w:val="24"/>
          <w:szCs w:val="24"/>
        </w:rPr>
        <w:t>Andoya</w:t>
      </w:r>
      <w:proofErr w:type="spellEnd"/>
      <w:r w:rsidR="00795654" w:rsidRPr="00795654">
        <w:rPr>
          <w:rFonts w:asciiTheme="majorHAnsi" w:eastAsia="Times New Roman" w:hAnsiTheme="majorHAnsi" w:cs="Times New Roman"/>
          <w:sz w:val="24"/>
          <w:szCs w:val="24"/>
        </w:rPr>
        <w:t xml:space="preserve"> air force bases can also support some other NATO aircraft (other than Norwegian F-16s) but are even more extremely limited. They were under heavy bombardment and the same is true for </w:t>
      </w:r>
      <w:proofErr w:type="spellStart"/>
      <w:r w:rsidR="00795654" w:rsidRPr="00795654">
        <w:rPr>
          <w:rFonts w:asciiTheme="majorHAnsi" w:eastAsia="Times New Roman" w:hAnsiTheme="majorHAnsi" w:cs="Times New Roman"/>
          <w:sz w:val="24"/>
          <w:szCs w:val="24"/>
        </w:rPr>
        <w:t>Banak</w:t>
      </w:r>
      <w:proofErr w:type="spellEnd"/>
      <w:r w:rsidR="00795654" w:rsidRPr="00795654">
        <w:rPr>
          <w:rFonts w:asciiTheme="majorHAnsi" w:eastAsia="Times New Roman" w:hAnsiTheme="majorHAnsi" w:cs="Times New Roman"/>
          <w:sz w:val="24"/>
          <w:szCs w:val="24"/>
        </w:rPr>
        <w:t xml:space="preserve"> for the Soviets. The base was limited in the type of aircraft and loadouts. </w:t>
      </w:r>
    </w:p>
    <w:p w:rsidR="00795654" w:rsidRPr="00795654" w:rsidRDefault="00795654" w:rsidP="00795654">
      <w:pPr>
        <w:spacing w:after="0" w:line="240" w:lineRule="auto"/>
        <w:ind w:left="720" w:hanging="360"/>
        <w:rPr>
          <w:rFonts w:asciiTheme="majorHAnsi" w:eastAsia="Times New Roman" w:hAnsiTheme="majorHAnsi" w:cs="Times New Roman"/>
          <w:sz w:val="24"/>
          <w:szCs w:val="24"/>
        </w:rPr>
      </w:pPr>
      <w:r w:rsidRPr="00795654">
        <w:rPr>
          <w:rFonts w:asciiTheme="majorHAnsi" w:eastAsia="Times New Roman" w:hAnsiTheme="majorHAnsi" w:cs="Times New Roman"/>
          <w:sz w:val="24"/>
          <w:szCs w:val="24"/>
        </w:rPr>
        <w:t>1</w:t>
      </w:r>
      <w:r w:rsidR="000E0103">
        <w:rPr>
          <w:rFonts w:asciiTheme="majorHAnsi" w:eastAsia="Times New Roman" w:hAnsiTheme="majorHAnsi" w:cs="Times New Roman"/>
          <w:sz w:val="24"/>
          <w:szCs w:val="24"/>
        </w:rPr>
        <w:t>1</w:t>
      </w:r>
      <w:r w:rsidRPr="00795654">
        <w:rPr>
          <w:rFonts w:asciiTheme="majorHAnsi" w:eastAsia="Times New Roman" w:hAnsiTheme="majorHAnsi" w:cs="Times New Roman"/>
          <w:sz w:val="24"/>
          <w:szCs w:val="24"/>
        </w:rPr>
        <w:t>.</w:t>
      </w:r>
      <w:r w:rsidRPr="00795654">
        <w:rPr>
          <w:rFonts w:asciiTheme="majorHAnsi" w:eastAsia="Times New Roman" w:hAnsiTheme="majorHAnsi" w:cs="Times New Roman"/>
          <w:sz w:val="14"/>
          <w:szCs w:val="14"/>
        </w:rPr>
        <w:t xml:space="preserve">  </w:t>
      </w:r>
      <w:r w:rsidRPr="00795654">
        <w:rPr>
          <w:rFonts w:asciiTheme="majorHAnsi" w:eastAsia="Times New Roman" w:hAnsiTheme="majorHAnsi" w:cs="Times New Roman"/>
          <w:sz w:val="24"/>
          <w:szCs w:val="24"/>
        </w:rPr>
        <w:t xml:space="preserve">I gave aircraft the load outs I would have used for the opening moves. If you don’t like the load outs I chose either change them in the scenario editor or the scenario itself. </w:t>
      </w:r>
    </w:p>
    <w:p w:rsidR="00795654" w:rsidRPr="00795654" w:rsidRDefault="000E0103" w:rsidP="00795654">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12</w:t>
      </w:r>
      <w:r w:rsidR="00795654" w:rsidRPr="00795654">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14"/>
          <w:szCs w:val="14"/>
        </w:rPr>
        <w:t xml:space="preserve">  </w:t>
      </w:r>
      <w:r w:rsidR="00795654" w:rsidRPr="00795654">
        <w:rPr>
          <w:rFonts w:asciiTheme="majorHAnsi" w:eastAsia="Times New Roman" w:hAnsiTheme="majorHAnsi" w:cs="Times New Roman"/>
          <w:sz w:val="24"/>
          <w:szCs w:val="24"/>
        </w:rPr>
        <w:t>You have lots of tanker and AEW support, maybe more than what would really be available, but right now this IS the NATO big push!</w:t>
      </w:r>
    </w:p>
    <w:p w:rsidR="00795654" w:rsidRPr="00795654" w:rsidRDefault="000E0103" w:rsidP="00795654">
      <w:pPr>
        <w:spacing w:after="0"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13</w:t>
      </w:r>
      <w:r w:rsidR="00795654" w:rsidRPr="00795654">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14"/>
          <w:szCs w:val="14"/>
        </w:rPr>
        <w:t xml:space="preserve">  </w:t>
      </w:r>
      <w:r w:rsidR="00795654" w:rsidRPr="00795654">
        <w:rPr>
          <w:rFonts w:asciiTheme="majorHAnsi" w:eastAsia="Times New Roman" w:hAnsiTheme="majorHAnsi" w:cs="Times New Roman"/>
          <w:sz w:val="24"/>
          <w:szCs w:val="24"/>
        </w:rPr>
        <w:t>Vessels which might be damaged or use up their loadouts have home ports to return to. This has happened during my playtests so they have them.</w:t>
      </w:r>
      <w:r w:rsidR="00FD7425">
        <w:rPr>
          <w:rFonts w:asciiTheme="majorHAnsi" w:eastAsia="Times New Roman" w:hAnsiTheme="majorHAnsi" w:cs="Times New Roman"/>
          <w:sz w:val="24"/>
          <w:szCs w:val="24"/>
        </w:rPr>
        <w:t xml:space="preserve"> BTW the Theodore Roosevelt’s CVBG (other than USS South Carolina) has been in combat for two weeks in the Med and many systems are down for maintenance or repair of combat damage (shock effects mainly). </w:t>
      </w:r>
    </w:p>
    <w:p w:rsidR="00795654" w:rsidRPr="00795654" w:rsidRDefault="000E0103" w:rsidP="00795654">
      <w:pPr>
        <w:spacing w:line="240" w:lineRule="auto"/>
        <w:ind w:left="720" w:hanging="360"/>
        <w:rPr>
          <w:rFonts w:asciiTheme="majorHAnsi" w:eastAsia="Times New Roman" w:hAnsiTheme="majorHAnsi" w:cs="Times New Roman"/>
          <w:sz w:val="24"/>
          <w:szCs w:val="24"/>
        </w:rPr>
      </w:pPr>
      <w:r>
        <w:rPr>
          <w:rFonts w:asciiTheme="majorHAnsi" w:eastAsia="Times New Roman" w:hAnsiTheme="majorHAnsi" w:cs="Times New Roman"/>
          <w:sz w:val="24"/>
          <w:szCs w:val="24"/>
        </w:rPr>
        <w:t>14</w:t>
      </w:r>
      <w:r w:rsidR="00795654" w:rsidRPr="00795654">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14"/>
          <w:szCs w:val="14"/>
        </w:rPr>
        <w:t xml:space="preserve">  </w:t>
      </w:r>
      <w:r w:rsidR="00795654" w:rsidRPr="00795654">
        <w:rPr>
          <w:rFonts w:asciiTheme="majorHAnsi" w:eastAsia="Times New Roman" w:hAnsiTheme="majorHAnsi" w:cs="Times New Roman"/>
          <w:sz w:val="24"/>
          <w:szCs w:val="24"/>
        </w:rPr>
        <w:t>There are AOs and AOEs available for UNREP</w:t>
      </w:r>
      <w:r w:rsidR="00630160">
        <w:rPr>
          <w:rFonts w:asciiTheme="majorHAnsi" w:eastAsia="Times New Roman" w:hAnsiTheme="majorHAnsi" w:cs="Times New Roman"/>
          <w:sz w:val="24"/>
          <w:szCs w:val="24"/>
        </w:rPr>
        <w:t xml:space="preserve"> (I believe they will automatically dispatch to </w:t>
      </w:r>
      <w:proofErr w:type="spellStart"/>
      <w:r w:rsidR="00630160">
        <w:rPr>
          <w:rFonts w:asciiTheme="majorHAnsi" w:eastAsia="Times New Roman" w:hAnsiTheme="majorHAnsi" w:cs="Times New Roman"/>
          <w:sz w:val="24"/>
          <w:szCs w:val="24"/>
        </w:rPr>
        <w:t>unrep</w:t>
      </w:r>
      <w:proofErr w:type="spellEnd"/>
      <w:r w:rsidR="00630160">
        <w:rPr>
          <w:rFonts w:asciiTheme="majorHAnsi" w:eastAsia="Times New Roman" w:hAnsiTheme="majorHAnsi" w:cs="Times New Roman"/>
          <w:sz w:val="24"/>
          <w:szCs w:val="24"/>
        </w:rPr>
        <w:t xml:space="preserve"> a vessel</w:t>
      </w:r>
      <w:r w:rsidR="00B4210E">
        <w:rPr>
          <w:rFonts w:asciiTheme="majorHAnsi" w:eastAsia="Times New Roman" w:hAnsiTheme="majorHAnsi" w:cs="Times New Roman"/>
          <w:sz w:val="24"/>
          <w:szCs w:val="24"/>
        </w:rPr>
        <w:t xml:space="preserve"> or you can use the drop down menu</w:t>
      </w:r>
      <w:r w:rsidR="00630160">
        <w:rPr>
          <w:rFonts w:asciiTheme="majorHAnsi" w:eastAsia="Times New Roman" w:hAnsiTheme="majorHAnsi" w:cs="Times New Roman"/>
          <w:sz w:val="24"/>
          <w:szCs w:val="24"/>
        </w:rPr>
        <w:t>)</w:t>
      </w:r>
      <w:r w:rsidR="00795654" w:rsidRPr="00795654">
        <w:rPr>
          <w:rFonts w:asciiTheme="majorHAnsi" w:eastAsia="Times New Roman" w:hAnsiTheme="majorHAnsi" w:cs="Times New Roman"/>
          <w:sz w:val="24"/>
          <w:szCs w:val="24"/>
        </w:rPr>
        <w:t>.</w:t>
      </w:r>
      <w:r w:rsidR="00630160">
        <w:rPr>
          <w:rFonts w:asciiTheme="majorHAnsi" w:eastAsia="Times New Roman" w:hAnsiTheme="majorHAnsi" w:cs="Times New Roman"/>
          <w:sz w:val="24"/>
          <w:szCs w:val="24"/>
        </w:rPr>
        <w:t xml:space="preserve"> They are detached from the TFs as they were doing interesting things like trying to take an entire CVBG to </w:t>
      </w:r>
      <w:proofErr w:type="spellStart"/>
      <w:r w:rsidR="00630160">
        <w:rPr>
          <w:rFonts w:asciiTheme="majorHAnsi" w:eastAsia="Times New Roman" w:hAnsiTheme="majorHAnsi" w:cs="Times New Roman"/>
          <w:sz w:val="24"/>
          <w:szCs w:val="24"/>
        </w:rPr>
        <w:t>unrep</w:t>
      </w:r>
      <w:proofErr w:type="spellEnd"/>
      <w:r w:rsidR="00630160">
        <w:rPr>
          <w:rFonts w:asciiTheme="majorHAnsi" w:eastAsia="Times New Roman" w:hAnsiTheme="majorHAnsi" w:cs="Times New Roman"/>
          <w:sz w:val="24"/>
          <w:szCs w:val="24"/>
        </w:rPr>
        <w:t xml:space="preserve"> the Iwo Jima! So they are near but not attached to their primary TF.</w:t>
      </w:r>
      <w:r w:rsidR="00795654" w:rsidRPr="00795654">
        <w:rPr>
          <w:rFonts w:asciiTheme="majorHAnsi" w:eastAsia="Times New Roman" w:hAnsiTheme="majorHAnsi" w:cs="Times New Roman"/>
          <w:sz w:val="24"/>
          <w:szCs w:val="24"/>
        </w:rPr>
        <w:t xml:space="preserve"> </w:t>
      </w:r>
    </w:p>
    <w:p w:rsidR="00795654" w:rsidRPr="00795654" w:rsidRDefault="00795654" w:rsidP="00795654">
      <w:pPr>
        <w:spacing w:line="240" w:lineRule="auto"/>
        <w:rPr>
          <w:rFonts w:asciiTheme="majorHAnsi" w:eastAsia="Times New Roman" w:hAnsiTheme="majorHAnsi" w:cs="Times New Roman"/>
          <w:b/>
          <w:bCs/>
          <w:sz w:val="24"/>
          <w:szCs w:val="24"/>
          <w:lang w:val="en"/>
        </w:rPr>
      </w:pPr>
      <w:r w:rsidRPr="00795654">
        <w:rPr>
          <w:rFonts w:asciiTheme="majorHAnsi" w:eastAsia="Times New Roman" w:hAnsiTheme="majorHAnsi" w:cs="Times New Roman"/>
          <w:b/>
          <w:bCs/>
          <w:sz w:val="24"/>
          <w:szCs w:val="24"/>
          <w:lang w:val="en"/>
        </w:rPr>
        <w:t>Created Under Version 1.14 - Build 998.11 – Data Base 745</w:t>
      </w:r>
    </w:p>
    <w:p w:rsidR="00795654" w:rsidRPr="00795654" w:rsidRDefault="00795654" w:rsidP="00795654">
      <w:pPr>
        <w:spacing w:line="240" w:lineRule="auto"/>
        <w:rPr>
          <w:rFonts w:asciiTheme="majorHAnsi" w:eastAsia="Times New Roman" w:hAnsiTheme="majorHAnsi" w:cs="Times New Roman"/>
          <w:sz w:val="24"/>
          <w:szCs w:val="24"/>
          <w:lang w:val="en"/>
        </w:rPr>
      </w:pPr>
      <w:r w:rsidRPr="00795654">
        <w:rPr>
          <w:rFonts w:asciiTheme="majorHAnsi" w:eastAsia="Times New Roman" w:hAnsiTheme="majorHAnsi" w:cs="Times New Roman"/>
          <w:b/>
          <w:bCs/>
          <w:sz w:val="24"/>
          <w:szCs w:val="24"/>
          <w:lang w:val="en"/>
        </w:rPr>
        <w:t>An .INI and Delta File have been provided for rebuilds</w:t>
      </w:r>
    </w:p>
    <w:p w:rsidR="00795654" w:rsidRPr="00795654" w:rsidRDefault="00795654" w:rsidP="00795654">
      <w:pPr>
        <w:spacing w:line="240" w:lineRule="auto"/>
        <w:rPr>
          <w:rFonts w:asciiTheme="majorHAnsi" w:eastAsia="Times New Roman" w:hAnsiTheme="majorHAnsi" w:cs="Times New Roman"/>
          <w:sz w:val="24"/>
          <w:szCs w:val="24"/>
          <w:lang w:val="en"/>
        </w:rPr>
      </w:pPr>
      <w:r w:rsidRPr="00795654">
        <w:rPr>
          <w:rFonts w:asciiTheme="majorHAnsi" w:eastAsia="Times New Roman" w:hAnsiTheme="majorHAnsi" w:cs="Times New Roman"/>
          <w:sz w:val="24"/>
          <w:szCs w:val="24"/>
          <w:lang w:val="en"/>
        </w:rPr>
        <w:t>Al “</w:t>
      </w:r>
      <w:proofErr w:type="spellStart"/>
      <w:r w:rsidRPr="00795654">
        <w:rPr>
          <w:rFonts w:asciiTheme="majorHAnsi" w:eastAsia="Times New Roman" w:hAnsiTheme="majorHAnsi" w:cs="Times New Roman"/>
          <w:sz w:val="24"/>
          <w:szCs w:val="24"/>
          <w:lang w:val="en"/>
        </w:rPr>
        <w:t>Beir</w:t>
      </w:r>
      <w:r w:rsidR="00E123D1">
        <w:rPr>
          <w:rFonts w:asciiTheme="majorHAnsi" w:eastAsia="Times New Roman" w:hAnsiTheme="majorHAnsi" w:cs="Times New Roman"/>
          <w:sz w:val="24"/>
          <w:szCs w:val="24"/>
          <w:lang w:val="en"/>
        </w:rPr>
        <w:t>utDude</w:t>
      </w:r>
      <w:proofErr w:type="spellEnd"/>
      <w:r w:rsidR="00E123D1">
        <w:rPr>
          <w:rFonts w:asciiTheme="majorHAnsi" w:eastAsia="Times New Roman" w:hAnsiTheme="majorHAnsi" w:cs="Times New Roman"/>
          <w:sz w:val="24"/>
          <w:szCs w:val="24"/>
          <w:lang w:val="en"/>
        </w:rPr>
        <w:t xml:space="preserve">” </w:t>
      </w:r>
      <w:proofErr w:type="spellStart"/>
      <w:r w:rsidR="00E123D1">
        <w:rPr>
          <w:rFonts w:asciiTheme="majorHAnsi" w:eastAsia="Times New Roman" w:hAnsiTheme="majorHAnsi" w:cs="Times New Roman"/>
          <w:sz w:val="24"/>
          <w:szCs w:val="24"/>
          <w:lang w:val="en"/>
        </w:rPr>
        <w:t>Sandrik</w:t>
      </w:r>
      <w:proofErr w:type="spellEnd"/>
      <w:r w:rsidR="00E123D1">
        <w:rPr>
          <w:rFonts w:asciiTheme="majorHAnsi" w:eastAsia="Times New Roman" w:hAnsiTheme="majorHAnsi" w:cs="Times New Roman"/>
          <w:sz w:val="24"/>
          <w:szCs w:val="24"/>
          <w:lang w:val="en"/>
        </w:rPr>
        <w:t xml:space="preserve"> (ex-</w:t>
      </w:r>
      <w:proofErr w:type="spellStart"/>
      <w:r w:rsidR="00E123D1">
        <w:rPr>
          <w:rFonts w:asciiTheme="majorHAnsi" w:eastAsia="Times New Roman" w:hAnsiTheme="majorHAnsi" w:cs="Times New Roman"/>
          <w:sz w:val="24"/>
          <w:szCs w:val="24"/>
          <w:lang w:val="en"/>
        </w:rPr>
        <w:t>Beachinnole</w:t>
      </w:r>
      <w:proofErr w:type="spellEnd"/>
      <w:r w:rsidR="00E123D1">
        <w:rPr>
          <w:rFonts w:asciiTheme="majorHAnsi" w:eastAsia="Times New Roman" w:hAnsiTheme="majorHAnsi" w:cs="Times New Roman"/>
          <w:sz w:val="24"/>
          <w:szCs w:val="24"/>
          <w:lang w:val="en"/>
        </w:rPr>
        <w:t>)</w:t>
      </w:r>
      <w:bookmarkStart w:id="0" w:name="_GoBack"/>
      <w:bookmarkEnd w:id="0"/>
    </w:p>
    <w:p w:rsidR="00EE0207" w:rsidRPr="00795654" w:rsidRDefault="00E123D1" w:rsidP="00795654">
      <w:pPr>
        <w:spacing w:line="240" w:lineRule="auto"/>
        <w:rPr>
          <w:rFonts w:ascii="Times New Roman" w:eastAsia="Times New Roman" w:hAnsi="Times New Roman" w:cs="Times New Roman"/>
          <w:sz w:val="24"/>
          <w:szCs w:val="24"/>
        </w:rPr>
      </w:pPr>
      <w:hyperlink r:id="rId4" w:history="1">
        <w:r w:rsidR="00795654" w:rsidRPr="00795654">
          <w:rPr>
            <w:rFonts w:asciiTheme="majorHAnsi" w:eastAsia="Times New Roman" w:hAnsiTheme="majorHAnsi" w:cs="Times New Roman"/>
            <w:color w:val="0000FF"/>
            <w:sz w:val="24"/>
            <w:szCs w:val="24"/>
            <w:u w:val="single"/>
            <w:lang w:val="en"/>
          </w:rPr>
          <w:t>Al.Sandrik@gmail.com</w:t>
        </w:r>
      </w:hyperlink>
    </w:p>
    <w:sectPr w:rsidR="00EE0207" w:rsidRPr="007956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654"/>
    <w:rsid w:val="0001702B"/>
    <w:rsid w:val="000E0103"/>
    <w:rsid w:val="00410FE9"/>
    <w:rsid w:val="004E2CBC"/>
    <w:rsid w:val="00507F2B"/>
    <w:rsid w:val="00630160"/>
    <w:rsid w:val="00795654"/>
    <w:rsid w:val="007B62EF"/>
    <w:rsid w:val="00992077"/>
    <w:rsid w:val="00B4210E"/>
    <w:rsid w:val="00E123D1"/>
    <w:rsid w:val="00EE0207"/>
    <w:rsid w:val="00F609B9"/>
    <w:rsid w:val="00FD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8EC543-88D6-4EC8-AEC7-F8E8AE7A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956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15581">
      <w:bodyDiv w:val="1"/>
      <w:marLeft w:val="0"/>
      <w:marRight w:val="0"/>
      <w:marTop w:val="0"/>
      <w:marBottom w:val="0"/>
      <w:divBdr>
        <w:top w:val="none" w:sz="0" w:space="0" w:color="auto"/>
        <w:left w:val="none" w:sz="0" w:space="0" w:color="auto"/>
        <w:bottom w:val="none" w:sz="0" w:space="0" w:color="auto"/>
        <w:right w:val="none" w:sz="0" w:space="0" w:color="auto"/>
      </w:divBdr>
    </w:div>
    <w:div w:id="201834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l.Sandri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Sandrik</dc:creator>
  <cp:keywords/>
  <dc:description/>
  <cp:lastModifiedBy>Al_Sandrik</cp:lastModifiedBy>
  <cp:revision>9</cp:revision>
  <dcterms:created xsi:type="dcterms:W3CDTF">2018-11-28T19:19:00Z</dcterms:created>
  <dcterms:modified xsi:type="dcterms:W3CDTF">2018-11-29T19:05:00Z</dcterms:modified>
</cp:coreProperties>
</file>